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96" w:rsidRDefault="00575E96" w:rsidP="00FE23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96" w:rsidRPr="00575E96" w:rsidRDefault="00575E96" w:rsidP="00FE2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Приложение №1 к приказу по управлению образования        </w:t>
      </w:r>
    </w:p>
    <w:p w:rsidR="00575E96" w:rsidRPr="00575E96" w:rsidRDefault="00575E96" w:rsidP="00FE233D">
      <w:pPr>
        <w:jc w:val="center"/>
        <w:rPr>
          <w:rFonts w:ascii="Times New Roman" w:hAnsi="Times New Roman" w:cs="Times New Roman"/>
          <w:sz w:val="28"/>
          <w:szCs w:val="28"/>
        </w:rPr>
      </w:pPr>
      <w:r w:rsidRPr="00575E9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E96">
        <w:rPr>
          <w:rFonts w:ascii="Times New Roman" w:hAnsi="Times New Roman" w:cs="Times New Roman"/>
          <w:sz w:val="28"/>
          <w:szCs w:val="28"/>
        </w:rPr>
        <w:t xml:space="preserve"> от 30.08.2022 года №64</w:t>
      </w:r>
    </w:p>
    <w:p w:rsidR="00575E96" w:rsidRDefault="00575E96" w:rsidP="00FE2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56AE" w:rsidRDefault="00FE233D" w:rsidP="00FE23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33D">
        <w:rPr>
          <w:rFonts w:ascii="Times New Roman" w:hAnsi="Times New Roman" w:cs="Times New Roman"/>
          <w:b/>
          <w:sz w:val="28"/>
          <w:szCs w:val="28"/>
        </w:rPr>
        <w:t xml:space="preserve">План мероприятий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организационно-методической поддержке центров  «Точка роста», создаваемых и функционирующих                                                                                                    </w:t>
      </w:r>
      <w:r w:rsidR="005B7280">
        <w:rPr>
          <w:rFonts w:ascii="Times New Roman" w:hAnsi="Times New Roman" w:cs="Times New Roman"/>
          <w:b/>
          <w:sz w:val="28"/>
          <w:szCs w:val="28"/>
        </w:rPr>
        <w:t xml:space="preserve">                          в 2022</w:t>
      </w:r>
      <w:r w:rsidRPr="00FE233D">
        <w:rPr>
          <w:rFonts w:ascii="Times New Roman" w:hAnsi="Times New Roman" w:cs="Times New Roman"/>
          <w:b/>
          <w:sz w:val="28"/>
          <w:szCs w:val="28"/>
        </w:rPr>
        <w:t>/202</w:t>
      </w:r>
      <w:r w:rsidR="005B7280">
        <w:rPr>
          <w:rFonts w:ascii="Times New Roman" w:hAnsi="Times New Roman" w:cs="Times New Roman"/>
          <w:b/>
          <w:sz w:val="28"/>
          <w:szCs w:val="28"/>
        </w:rPr>
        <w:t>3</w:t>
      </w:r>
      <w:r w:rsidRPr="00FE233D">
        <w:rPr>
          <w:rFonts w:ascii="Times New Roman" w:hAnsi="Times New Roman" w:cs="Times New Roman"/>
          <w:b/>
          <w:sz w:val="28"/>
          <w:szCs w:val="28"/>
        </w:rPr>
        <w:t xml:space="preserve"> учебном году в </w:t>
      </w:r>
      <w:proofErr w:type="spellStart"/>
      <w:r w:rsidRPr="00FE233D">
        <w:rPr>
          <w:rFonts w:ascii="Times New Roman" w:hAnsi="Times New Roman" w:cs="Times New Roman"/>
          <w:b/>
          <w:sz w:val="28"/>
          <w:szCs w:val="28"/>
        </w:rPr>
        <w:t>Конышевском</w:t>
      </w:r>
      <w:proofErr w:type="spellEnd"/>
      <w:r w:rsidRPr="00FE233D">
        <w:rPr>
          <w:rFonts w:ascii="Times New Roman" w:hAnsi="Times New Roman" w:cs="Times New Roman"/>
          <w:b/>
          <w:sz w:val="28"/>
          <w:szCs w:val="28"/>
        </w:rPr>
        <w:t xml:space="preserve"> районе Курской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152"/>
        <w:gridCol w:w="4747"/>
        <w:gridCol w:w="2885"/>
        <w:gridCol w:w="2589"/>
        <w:gridCol w:w="3464"/>
      </w:tblGrid>
      <w:tr w:rsidR="00FE233D" w:rsidTr="00380B87">
        <w:tc>
          <w:tcPr>
            <w:tcW w:w="949" w:type="dxa"/>
          </w:tcPr>
          <w:p w:rsidR="00FE233D" w:rsidRDefault="00FE233D" w:rsidP="00FE2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99" w:type="dxa"/>
            <w:gridSpan w:val="2"/>
          </w:tcPr>
          <w:p w:rsidR="00FE233D" w:rsidRDefault="00FE233D" w:rsidP="00FE2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(при необходимости с кратким описанием или ссылкой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нанормативные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/организационные документы)</w:t>
            </w:r>
          </w:p>
        </w:tc>
        <w:tc>
          <w:tcPr>
            <w:tcW w:w="2885" w:type="dxa"/>
          </w:tcPr>
          <w:p w:rsidR="00FE233D" w:rsidRDefault="00FE233D" w:rsidP="00FE2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аудитория, требования к участию</w:t>
            </w:r>
          </w:p>
        </w:tc>
        <w:tc>
          <w:tcPr>
            <w:tcW w:w="2589" w:type="dxa"/>
          </w:tcPr>
          <w:p w:rsidR="00FE233D" w:rsidRDefault="00FE233D" w:rsidP="00FE2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3464" w:type="dxa"/>
          </w:tcPr>
          <w:p w:rsidR="00FE233D" w:rsidRDefault="00FE233D" w:rsidP="00FE233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(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подразделение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РОИВ/должностное лицо/подведомственная организация)</w:t>
            </w:r>
          </w:p>
        </w:tc>
      </w:tr>
      <w:tr w:rsidR="00FE233D" w:rsidTr="000B3621">
        <w:tc>
          <w:tcPr>
            <w:tcW w:w="14786" w:type="dxa"/>
            <w:gridSpan w:val="6"/>
          </w:tcPr>
          <w:p w:rsidR="00F33483" w:rsidRPr="00FE233D" w:rsidRDefault="00380B87" w:rsidP="00575E96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совместных мероприятий для обучающихся и педагогических работников</w:t>
            </w:r>
          </w:p>
        </w:tc>
      </w:tr>
      <w:tr w:rsidR="00FE233D" w:rsidTr="006F0AC1">
        <w:tc>
          <w:tcPr>
            <w:tcW w:w="1101" w:type="dxa"/>
            <w:gridSpan w:val="2"/>
          </w:tcPr>
          <w:p w:rsidR="00FE233D" w:rsidRPr="00040240" w:rsidRDefault="00FE233D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7" w:type="dxa"/>
          </w:tcPr>
          <w:p w:rsidR="00FE233D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центров образования </w:t>
            </w:r>
            <w:proofErr w:type="gramStart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«Точка роста» 2021 года</w:t>
            </w:r>
          </w:p>
        </w:tc>
        <w:tc>
          <w:tcPr>
            <w:tcW w:w="2885" w:type="dxa"/>
          </w:tcPr>
          <w:p w:rsidR="00FE233D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Обучающиеся, педагоги и руководители образовательных организаций</w:t>
            </w:r>
          </w:p>
        </w:tc>
        <w:tc>
          <w:tcPr>
            <w:tcW w:w="2589" w:type="dxa"/>
          </w:tcPr>
          <w:p w:rsidR="00FE233D" w:rsidRPr="00040240" w:rsidRDefault="005B728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40240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  <w:tc>
          <w:tcPr>
            <w:tcW w:w="3464" w:type="dxa"/>
          </w:tcPr>
          <w:p w:rsidR="00FE233D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0240" w:rsidTr="006F0AC1">
        <w:tc>
          <w:tcPr>
            <w:tcW w:w="1101" w:type="dxa"/>
            <w:gridSpan w:val="2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7" w:type="dxa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центров «Точка роста» во всероссийской олимпиаде школьников</w:t>
            </w:r>
          </w:p>
        </w:tc>
        <w:tc>
          <w:tcPr>
            <w:tcW w:w="2885" w:type="dxa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 центров «Точка роста»</w:t>
            </w:r>
          </w:p>
        </w:tc>
        <w:tc>
          <w:tcPr>
            <w:tcW w:w="2589" w:type="dxa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сентябрь-декабрь, 2022 г.</w:t>
            </w:r>
          </w:p>
        </w:tc>
        <w:tc>
          <w:tcPr>
            <w:tcW w:w="3464" w:type="dxa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0240" w:rsidTr="006F0AC1">
        <w:tc>
          <w:tcPr>
            <w:tcW w:w="1101" w:type="dxa"/>
            <w:gridSpan w:val="2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7" w:type="dxa"/>
          </w:tcPr>
          <w:p w:rsidR="00565202" w:rsidRDefault="00040240" w:rsidP="0057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«Практическая направленность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обучении по предметам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 и </w:t>
            </w:r>
            <w:r w:rsidR="00880AAB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="00E05A05">
              <w:rPr>
                <w:rFonts w:ascii="Times New Roman" w:hAnsi="Times New Roman" w:cs="Times New Roman"/>
                <w:sz w:val="28"/>
                <w:szCs w:val="28"/>
              </w:rPr>
              <w:t xml:space="preserve"> (на базе «Точки роста» </w:t>
            </w:r>
            <w:proofErr w:type="spellStart"/>
            <w:r w:rsidR="00E05A05">
              <w:rPr>
                <w:rFonts w:ascii="Times New Roman" w:hAnsi="Times New Roman" w:cs="Times New Roman"/>
                <w:sz w:val="28"/>
                <w:szCs w:val="28"/>
              </w:rPr>
              <w:t>Конышевской</w:t>
            </w:r>
            <w:proofErr w:type="spellEnd"/>
            <w:r w:rsidR="00E05A05"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  <w:r w:rsidR="00880A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руководителей образовательных организаций</w:t>
            </w:r>
          </w:p>
        </w:tc>
        <w:tc>
          <w:tcPr>
            <w:tcW w:w="2589" w:type="dxa"/>
          </w:tcPr>
          <w:p w:rsidR="00040240" w:rsidRDefault="00040240" w:rsidP="007827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</w:t>
            </w:r>
            <w:r w:rsidR="00782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64" w:type="dxa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40240" w:rsidTr="006F0AC1">
        <w:tc>
          <w:tcPr>
            <w:tcW w:w="1101" w:type="dxa"/>
            <w:gridSpan w:val="2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47" w:type="dxa"/>
          </w:tcPr>
          <w:p w:rsidR="00565202" w:rsidRDefault="00040240" w:rsidP="0057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актуальной информации на сайтах образовательных организаций и на официальных страничках в социальных сетях</w:t>
            </w:r>
          </w:p>
          <w:p w:rsidR="00575E96" w:rsidRDefault="00575E96" w:rsidP="0057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</w:p>
        </w:tc>
        <w:tc>
          <w:tcPr>
            <w:tcW w:w="2589" w:type="dxa"/>
          </w:tcPr>
          <w:p w:rsid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040240" w:rsidRPr="00040240" w:rsidRDefault="0004024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proofErr w:type="spellStart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 w:rsidRPr="000402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центры «Точка роста»</w:t>
            </w:r>
          </w:p>
        </w:tc>
      </w:tr>
      <w:tr w:rsidR="00B750F0" w:rsidTr="006F0AC1">
        <w:tc>
          <w:tcPr>
            <w:tcW w:w="1101" w:type="dxa"/>
            <w:gridSpan w:val="2"/>
          </w:tcPr>
          <w:p w:rsidR="00B750F0" w:rsidRDefault="00B750F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7" w:type="dxa"/>
          </w:tcPr>
          <w:p w:rsidR="00B750F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тематическое совещание «Реализация проектной деятельности  с использованием ресурсов Центра образования цифрового и гуманитарного профилей «Точка роста»</w:t>
            </w:r>
          </w:p>
          <w:p w:rsidR="00575E96" w:rsidRDefault="00575E96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B750F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  <w:tc>
          <w:tcPr>
            <w:tcW w:w="2589" w:type="dxa"/>
          </w:tcPr>
          <w:p w:rsidR="00B750F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464" w:type="dxa"/>
          </w:tcPr>
          <w:p w:rsidR="00B750F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Центра, </w:t>
            </w:r>
          </w:p>
          <w:p w:rsidR="006E2400" w:rsidRPr="0004024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6F0AC1" w:rsidTr="006F0AC1">
        <w:tc>
          <w:tcPr>
            <w:tcW w:w="1101" w:type="dxa"/>
            <w:gridSpan w:val="2"/>
          </w:tcPr>
          <w:p w:rsidR="006F0AC1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7" w:type="dxa"/>
          </w:tcPr>
          <w:p w:rsidR="00296CFB" w:rsidRDefault="006F0AC1" w:rsidP="00296CF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282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 </w:t>
            </w:r>
            <w:r w:rsidR="00296CF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9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мастер-класс: «</w:t>
            </w:r>
            <w:proofErr w:type="spellStart"/>
            <w:r w:rsidR="00296CFB" w:rsidRPr="005E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Scratch</w:t>
            </w:r>
            <w:proofErr w:type="spellEnd"/>
            <w:r w:rsidR="0029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-программирование в</w:t>
            </w:r>
            <w:r w:rsidR="00296CFB" w:rsidRPr="005E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</w:t>
            </w:r>
            <w:r w:rsidR="0029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="00296CFB" w:rsidRPr="005E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 </w:t>
            </w:r>
            <w:r w:rsidR="0029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</w:t>
            </w:r>
            <w:r w:rsidR="00296CFB" w:rsidRPr="005E1F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кольников </w:t>
            </w:r>
            <w:r w:rsidR="00296CF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универсальных учебных действий</w:t>
            </w:r>
          </w:p>
          <w:p w:rsidR="00565202" w:rsidRDefault="00565202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F0AC1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  <w:tc>
          <w:tcPr>
            <w:tcW w:w="2589" w:type="dxa"/>
          </w:tcPr>
          <w:p w:rsidR="006F0AC1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464" w:type="dxa"/>
          </w:tcPr>
          <w:p w:rsidR="006F0AC1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DD7EEC" w:rsidTr="006F0AC1">
        <w:tc>
          <w:tcPr>
            <w:tcW w:w="1101" w:type="dxa"/>
            <w:gridSpan w:val="2"/>
          </w:tcPr>
          <w:p w:rsidR="00DD7EEC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D7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обучающихся центров «Точка роста» в областных конкурсах по финансовой грамотности  </w:t>
            </w:r>
          </w:p>
          <w:p w:rsidR="00565202" w:rsidRDefault="00565202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10-12 лет</w:t>
            </w:r>
          </w:p>
        </w:tc>
        <w:tc>
          <w:tcPr>
            <w:tcW w:w="2589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 2022 года</w:t>
            </w:r>
          </w:p>
        </w:tc>
        <w:tc>
          <w:tcPr>
            <w:tcW w:w="3464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DD7EEC" w:rsidTr="006F0AC1">
        <w:tc>
          <w:tcPr>
            <w:tcW w:w="1101" w:type="dxa"/>
            <w:gridSpan w:val="2"/>
          </w:tcPr>
          <w:p w:rsidR="00DD7EEC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7E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практиками применения оборудования, которым оснащаются образовательные организации для реализации образовательных программ</w:t>
            </w:r>
          </w:p>
          <w:p w:rsidR="00575E96" w:rsidRDefault="00575E96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5E96" w:rsidRDefault="00575E96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Руководящие и педагогические работники образовательных организаций</w:t>
            </w:r>
          </w:p>
        </w:tc>
        <w:tc>
          <w:tcPr>
            <w:tcW w:w="2589" w:type="dxa"/>
          </w:tcPr>
          <w:p w:rsidR="00DD7EEC" w:rsidRDefault="00DD7EEC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64" w:type="dxa"/>
          </w:tcPr>
          <w:p w:rsidR="00DD7EEC" w:rsidRDefault="006F0AC1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DD7EEC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</w:tc>
      </w:tr>
      <w:tr w:rsidR="00576B77" w:rsidTr="00717451">
        <w:tc>
          <w:tcPr>
            <w:tcW w:w="14786" w:type="dxa"/>
            <w:gridSpan w:val="6"/>
          </w:tcPr>
          <w:p w:rsidR="00F33483" w:rsidRDefault="00576B77" w:rsidP="00F33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</w:t>
            </w:r>
            <w:r w:rsidR="006E24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Pr="006E2400">
              <w:rPr>
                <w:rFonts w:ascii="Times New Roman" w:hAnsi="Times New Roman" w:cs="Times New Roman"/>
                <w:b/>
                <w:sz w:val="28"/>
                <w:szCs w:val="28"/>
              </w:rPr>
              <w:t>2.Организация и участие в региональных и межрегиональных конференция, фестивалях, форумах по обмену опытом</w:t>
            </w:r>
          </w:p>
          <w:p w:rsidR="00DD7EEC" w:rsidRPr="006E2400" w:rsidRDefault="00DD7EEC" w:rsidP="00F33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6B77" w:rsidTr="00380B87">
        <w:tc>
          <w:tcPr>
            <w:tcW w:w="949" w:type="dxa"/>
          </w:tcPr>
          <w:p w:rsidR="00576B77" w:rsidRDefault="00576B77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576B77" w:rsidRDefault="00576B7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мероприятиях регионального и всероссийского уровня</w:t>
            </w:r>
          </w:p>
        </w:tc>
        <w:tc>
          <w:tcPr>
            <w:tcW w:w="2885" w:type="dxa"/>
          </w:tcPr>
          <w:p w:rsidR="00576B77" w:rsidRDefault="00576B7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и педагоги центров «Точка роста»</w:t>
            </w:r>
          </w:p>
        </w:tc>
        <w:tc>
          <w:tcPr>
            <w:tcW w:w="2589" w:type="dxa"/>
          </w:tcPr>
          <w:p w:rsidR="00576B77" w:rsidRDefault="00576B7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576B77" w:rsidRPr="00040240" w:rsidRDefault="00576B7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Организации, ответственные за проведение мероприятий</w:t>
            </w:r>
          </w:p>
        </w:tc>
      </w:tr>
      <w:tr w:rsidR="006E2400" w:rsidTr="00380B87">
        <w:tc>
          <w:tcPr>
            <w:tcW w:w="949" w:type="dxa"/>
          </w:tcPr>
          <w:p w:rsidR="006E240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9" w:type="dxa"/>
            <w:gridSpan w:val="2"/>
          </w:tcPr>
          <w:p w:rsidR="006E2400" w:rsidRDefault="006E2400" w:rsidP="006E2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обмену практиками применения оборудования, которым оснащается ОО для реализации образовательных программ общего и дополнительного образования, по обмену опытом сетевого взаимодействия</w:t>
            </w:r>
          </w:p>
        </w:tc>
        <w:tc>
          <w:tcPr>
            <w:tcW w:w="2885" w:type="dxa"/>
          </w:tcPr>
          <w:p w:rsidR="006E2400" w:rsidRDefault="006E2400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  <w:tc>
          <w:tcPr>
            <w:tcW w:w="2589" w:type="dxa"/>
          </w:tcPr>
          <w:p w:rsidR="006E2400" w:rsidRDefault="006E2400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64" w:type="dxa"/>
          </w:tcPr>
          <w:p w:rsidR="006E2400" w:rsidRDefault="006E2400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 Центра</w:t>
            </w:r>
          </w:p>
        </w:tc>
      </w:tr>
      <w:tr w:rsidR="006E2400" w:rsidTr="00E94002">
        <w:tc>
          <w:tcPr>
            <w:tcW w:w="14786" w:type="dxa"/>
            <w:gridSpan w:val="6"/>
          </w:tcPr>
          <w:p w:rsidR="006E2400" w:rsidRPr="00F33483" w:rsidRDefault="00F33483" w:rsidP="00F334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3.</w:t>
            </w:r>
            <w:r w:rsidR="006E2400" w:rsidRPr="00F3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Участие в мероприятиях, организуемых Министерством Просвещения РФ и ФГАОУ ДПО «Академия </w:t>
            </w:r>
            <w:proofErr w:type="spellStart"/>
            <w:r w:rsidR="006E2400" w:rsidRPr="00F33483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="006E2400" w:rsidRPr="00F3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России»</w:t>
            </w:r>
          </w:p>
          <w:p w:rsidR="00F33483" w:rsidRPr="00F33483" w:rsidRDefault="00F33483" w:rsidP="00F33483">
            <w:pPr>
              <w:pStyle w:val="a4"/>
              <w:ind w:left="329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2400" w:rsidTr="00380B87">
        <w:tc>
          <w:tcPr>
            <w:tcW w:w="949" w:type="dxa"/>
          </w:tcPr>
          <w:p w:rsidR="006E2400" w:rsidRDefault="006E2400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6E2400" w:rsidRDefault="006E2400" w:rsidP="00E05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Центра в </w:t>
            </w:r>
            <w:r w:rsidR="00E05A05">
              <w:rPr>
                <w:rFonts w:ascii="Times New Roman" w:hAnsi="Times New Roman" w:cs="Times New Roman"/>
                <w:sz w:val="28"/>
                <w:szCs w:val="28"/>
              </w:rPr>
              <w:t>мероприятиях, организуемых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2885" w:type="dxa"/>
          </w:tcPr>
          <w:p w:rsidR="006E2400" w:rsidRDefault="006E2400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  <w:tc>
          <w:tcPr>
            <w:tcW w:w="2589" w:type="dxa"/>
          </w:tcPr>
          <w:p w:rsidR="000B0B74" w:rsidRDefault="006E2400" w:rsidP="00575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сроки, определяемые ФГАОУ ДПО «Академия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России»</w:t>
            </w:r>
          </w:p>
        </w:tc>
        <w:tc>
          <w:tcPr>
            <w:tcW w:w="3464" w:type="dxa"/>
          </w:tcPr>
          <w:p w:rsidR="006E2400" w:rsidRDefault="006E2400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0B0B74" w:rsidTr="007F0659">
        <w:tc>
          <w:tcPr>
            <w:tcW w:w="14786" w:type="dxa"/>
            <w:gridSpan w:val="6"/>
          </w:tcPr>
          <w:p w:rsidR="000B0B74" w:rsidRDefault="000B0B74" w:rsidP="00F3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3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B0B74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Популяризация </w:t>
            </w:r>
            <w:r w:rsidR="00F33483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национального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«Образование»</w:t>
            </w:r>
          </w:p>
          <w:p w:rsidR="00F33483" w:rsidRPr="000B0B74" w:rsidRDefault="00F33483" w:rsidP="00F3348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B74" w:rsidTr="00380B87">
        <w:tc>
          <w:tcPr>
            <w:tcW w:w="949" w:type="dxa"/>
          </w:tcPr>
          <w:p w:rsidR="000B0B74" w:rsidRDefault="000B0B7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0B0B74" w:rsidRDefault="000B0B74" w:rsidP="000B0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мероприятий Центра в различных СМИ, соц. сетях  </w:t>
            </w:r>
          </w:p>
          <w:p w:rsidR="00575E96" w:rsidRDefault="00575E96" w:rsidP="000B0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B0B74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обучающиеся</w:t>
            </w:r>
          </w:p>
        </w:tc>
        <w:tc>
          <w:tcPr>
            <w:tcW w:w="2589" w:type="dxa"/>
          </w:tcPr>
          <w:p w:rsidR="000B0B74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0B0B74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</w:tr>
      <w:tr w:rsidR="006E2400" w:rsidTr="00380B87">
        <w:tc>
          <w:tcPr>
            <w:tcW w:w="949" w:type="dxa"/>
          </w:tcPr>
          <w:p w:rsidR="006E2400" w:rsidRDefault="000B0B7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9" w:type="dxa"/>
            <w:gridSpan w:val="2"/>
          </w:tcPr>
          <w:p w:rsidR="006E2400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обновление информации о деятельности Центра на сайте школы и соц. </w:t>
            </w:r>
            <w:r w:rsidR="001953F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етях</w:t>
            </w:r>
          </w:p>
          <w:p w:rsidR="001953F2" w:rsidRDefault="001953F2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6E2400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 педагоги, обучающиеся</w:t>
            </w:r>
          </w:p>
        </w:tc>
        <w:tc>
          <w:tcPr>
            <w:tcW w:w="2589" w:type="dxa"/>
          </w:tcPr>
          <w:p w:rsidR="006E2400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6E2400" w:rsidRDefault="000B0B7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Центра «Точка роста»</w:t>
            </w:r>
          </w:p>
        </w:tc>
      </w:tr>
      <w:tr w:rsidR="000B0B74" w:rsidTr="00CE6ADD">
        <w:tc>
          <w:tcPr>
            <w:tcW w:w="14786" w:type="dxa"/>
            <w:gridSpan w:val="6"/>
          </w:tcPr>
          <w:p w:rsidR="000B0B74" w:rsidRDefault="000B0B74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="00F33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F33483" w:rsidRPr="00F33483">
              <w:rPr>
                <w:rFonts w:ascii="Times New Roman" w:hAnsi="Times New Roman" w:cs="Times New Roman"/>
                <w:b/>
                <w:sz w:val="28"/>
                <w:szCs w:val="28"/>
              </w:rPr>
              <w:t>5.Поддержка реализации сетевых образовательных программ с использованием центров «Точка роста»</w:t>
            </w:r>
          </w:p>
          <w:p w:rsidR="00F33483" w:rsidRPr="00F33483" w:rsidRDefault="00F33483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0B74" w:rsidTr="00380B87">
        <w:tc>
          <w:tcPr>
            <w:tcW w:w="949" w:type="dxa"/>
          </w:tcPr>
          <w:p w:rsidR="000B0B74" w:rsidRDefault="00F33483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0B0B74" w:rsidRDefault="00E05A0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региональных мероприятиях по сетевому взаимодействию с использованием инфраструктуры национального проекта «Образование»</w:t>
            </w:r>
          </w:p>
          <w:p w:rsidR="001953F2" w:rsidRDefault="001953F2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B0B74" w:rsidRDefault="00244755" w:rsidP="002447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Педагоги, родители, обучающиеся</w:t>
            </w:r>
          </w:p>
        </w:tc>
        <w:tc>
          <w:tcPr>
            <w:tcW w:w="2589" w:type="dxa"/>
          </w:tcPr>
          <w:p w:rsidR="000B0B74" w:rsidRDefault="00E05A0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комитета образования и науки</w:t>
            </w:r>
          </w:p>
        </w:tc>
        <w:tc>
          <w:tcPr>
            <w:tcW w:w="3464" w:type="dxa"/>
          </w:tcPr>
          <w:p w:rsidR="000B0B74" w:rsidRDefault="0024475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Центра «Точка роста», </w:t>
            </w:r>
            <w:r w:rsidR="001953F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1953F2" w:rsidTr="00D44F95">
        <w:tc>
          <w:tcPr>
            <w:tcW w:w="14786" w:type="dxa"/>
            <w:gridSpan w:val="6"/>
          </w:tcPr>
          <w:p w:rsidR="001953F2" w:rsidRDefault="001953F2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6. Вовлечение </w:t>
            </w:r>
            <w:proofErr w:type="gramStart"/>
            <w:r w:rsidRPr="001953F2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953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различные формы сопровождения и наставничества</w:t>
            </w:r>
          </w:p>
          <w:p w:rsidR="00380B87" w:rsidRPr="001953F2" w:rsidRDefault="00380B87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53F2" w:rsidTr="00380B87">
        <w:tc>
          <w:tcPr>
            <w:tcW w:w="949" w:type="dxa"/>
          </w:tcPr>
          <w:p w:rsidR="001953F2" w:rsidRDefault="001953F2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1953F2" w:rsidRDefault="001953F2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соответствии с утвержденной региональной моделью наставничества обучающихся общеобразовательных организаций с учетом целевой методологии наставничества</w:t>
            </w:r>
          </w:p>
          <w:p w:rsidR="00565202" w:rsidRDefault="00565202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53F2" w:rsidRDefault="00DD705B" w:rsidP="00DD70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образовательных организаций </w:t>
            </w:r>
          </w:p>
        </w:tc>
        <w:tc>
          <w:tcPr>
            <w:tcW w:w="2589" w:type="dxa"/>
          </w:tcPr>
          <w:p w:rsidR="001953F2" w:rsidRDefault="001953F2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1953F2" w:rsidRDefault="00DD705B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D705B" w:rsidTr="001235FC">
        <w:tc>
          <w:tcPr>
            <w:tcW w:w="14786" w:type="dxa"/>
            <w:gridSpan w:val="6"/>
          </w:tcPr>
          <w:p w:rsidR="00DD705B" w:rsidRDefault="00DD705B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Организация </w:t>
            </w:r>
            <w:proofErr w:type="spellStart"/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профориентационной</w:t>
            </w:r>
            <w:proofErr w:type="spellEnd"/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деятельностью </w:t>
            </w:r>
            <w:proofErr w:type="gramStart"/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0B87" w:rsidRPr="00DD705B" w:rsidRDefault="00380B87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D705B" w:rsidTr="00380B87">
        <w:tc>
          <w:tcPr>
            <w:tcW w:w="949" w:type="dxa"/>
          </w:tcPr>
          <w:p w:rsidR="00DD705B" w:rsidRDefault="00DD705B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DD705B" w:rsidRDefault="006074F9" w:rsidP="006074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федеральном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85" w:type="dxa"/>
          </w:tcPr>
          <w:p w:rsidR="00DD705B" w:rsidRDefault="00380B8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2589" w:type="dxa"/>
          </w:tcPr>
          <w:p w:rsidR="00DD705B" w:rsidRDefault="00380B8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DD705B" w:rsidRDefault="00380B87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380B87" w:rsidTr="00380B87">
        <w:tc>
          <w:tcPr>
            <w:tcW w:w="949" w:type="dxa"/>
          </w:tcPr>
          <w:p w:rsidR="00380B87" w:rsidRDefault="00380B87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9" w:type="dxa"/>
            <w:gridSpan w:val="2"/>
          </w:tcPr>
          <w:p w:rsidR="00380B87" w:rsidRDefault="00380B87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федеральном проекте «Билет в будущее»</w:t>
            </w:r>
          </w:p>
        </w:tc>
        <w:tc>
          <w:tcPr>
            <w:tcW w:w="2885" w:type="dxa"/>
          </w:tcPr>
          <w:p w:rsidR="00380B87" w:rsidRDefault="00380B87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2589" w:type="dxa"/>
          </w:tcPr>
          <w:p w:rsidR="00380B87" w:rsidRDefault="00380B87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380B87" w:rsidRDefault="00380B87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380B87" w:rsidTr="003F1412">
        <w:tc>
          <w:tcPr>
            <w:tcW w:w="14786" w:type="dxa"/>
            <w:gridSpan w:val="6"/>
          </w:tcPr>
          <w:p w:rsidR="00380B87" w:rsidRDefault="00380B87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D705B">
              <w:rPr>
                <w:rFonts w:ascii="Times New Roman" w:hAnsi="Times New Roman" w:cs="Times New Roman"/>
                <w:b/>
                <w:sz w:val="28"/>
                <w:szCs w:val="28"/>
              </w:rPr>
              <w:t>8. Развитие проектной деятельности обучающихся общеобразовательных организаций за счет ресурсов центров «Точка роста»</w:t>
            </w:r>
          </w:p>
          <w:p w:rsidR="00575E96" w:rsidRDefault="00575E96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5264" w:rsidTr="00380B87">
        <w:tc>
          <w:tcPr>
            <w:tcW w:w="949" w:type="dxa"/>
          </w:tcPr>
          <w:p w:rsidR="00CC5264" w:rsidRDefault="00CC526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региональных конкурсах творческих и интеллектуальных проектов обучающихся различных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направленностей</w:t>
            </w:r>
          </w:p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2589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CC5264" w:rsidTr="00380B87">
        <w:tc>
          <w:tcPr>
            <w:tcW w:w="949" w:type="dxa"/>
          </w:tcPr>
          <w:p w:rsidR="00CC5264" w:rsidRDefault="00CC526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899" w:type="dxa"/>
            <w:gridSpan w:val="2"/>
          </w:tcPr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региональном этапе всероссийского научно-технологического конкурса проектов «Большие вызовы»</w:t>
            </w:r>
          </w:p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</w:t>
            </w:r>
          </w:p>
        </w:tc>
        <w:tc>
          <w:tcPr>
            <w:tcW w:w="2589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CC5264" w:rsidRDefault="00CC5264" w:rsidP="00833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</w:tr>
      <w:tr w:rsidR="00CC5264" w:rsidTr="00EE6C92">
        <w:tc>
          <w:tcPr>
            <w:tcW w:w="14786" w:type="dxa"/>
            <w:gridSpan w:val="6"/>
          </w:tcPr>
          <w:p w:rsidR="00CC5264" w:rsidRPr="006074F9" w:rsidRDefault="00CC5264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607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9. Проведение обучающихся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    </w:t>
            </w:r>
          </w:p>
        </w:tc>
      </w:tr>
      <w:tr w:rsidR="00CC5264" w:rsidTr="00380B87">
        <w:tc>
          <w:tcPr>
            <w:tcW w:w="949" w:type="dxa"/>
          </w:tcPr>
          <w:p w:rsidR="00CC5264" w:rsidRDefault="00CC526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индивидуальных маршрутов развития профессионально-педагогической компетентности педагогов школ, показавших низкие образовательные результаты</w:t>
            </w:r>
          </w:p>
        </w:tc>
        <w:tc>
          <w:tcPr>
            <w:tcW w:w="2885" w:type="dxa"/>
          </w:tcPr>
          <w:p w:rsidR="00CC5264" w:rsidRDefault="00A935F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89" w:type="dxa"/>
          </w:tcPr>
          <w:p w:rsidR="00CC5264" w:rsidRDefault="00A935F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64" w:type="dxa"/>
          </w:tcPr>
          <w:p w:rsidR="00CC5264" w:rsidRDefault="00A935F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CC5264" w:rsidTr="00305BEC">
        <w:tc>
          <w:tcPr>
            <w:tcW w:w="14786" w:type="dxa"/>
            <w:gridSpan w:val="6"/>
          </w:tcPr>
          <w:p w:rsidR="00CC5264" w:rsidRDefault="00CC5264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6074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Демонстрация эффективного опыта реализации образовательных программ   </w:t>
            </w:r>
          </w:p>
          <w:p w:rsidR="00575E96" w:rsidRPr="006074F9" w:rsidRDefault="00575E96" w:rsidP="001B351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5264" w:rsidTr="00380B87">
        <w:tc>
          <w:tcPr>
            <w:tcW w:w="949" w:type="dxa"/>
          </w:tcPr>
          <w:p w:rsidR="00CC5264" w:rsidRDefault="00CC5264" w:rsidP="00FE23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9" w:type="dxa"/>
            <w:gridSpan w:val="2"/>
          </w:tcPr>
          <w:p w:rsidR="00CC5264" w:rsidRDefault="00A935F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 в Центре «Точка роста»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885" w:type="dxa"/>
          </w:tcPr>
          <w:p w:rsidR="00CC5264" w:rsidRDefault="0024475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общеобразовательных организаций</w:t>
            </w:r>
          </w:p>
        </w:tc>
        <w:tc>
          <w:tcPr>
            <w:tcW w:w="2589" w:type="dxa"/>
          </w:tcPr>
          <w:p w:rsidR="00A935F4" w:rsidRDefault="00A935F4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2022 г.</w:t>
            </w:r>
          </w:p>
          <w:p w:rsidR="00CC5264" w:rsidRDefault="0024475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935F4">
              <w:rPr>
                <w:rFonts w:ascii="Times New Roman" w:hAnsi="Times New Roman" w:cs="Times New Roman"/>
                <w:sz w:val="28"/>
                <w:szCs w:val="28"/>
              </w:rPr>
              <w:t>арт 2023 г.</w:t>
            </w:r>
          </w:p>
        </w:tc>
        <w:tc>
          <w:tcPr>
            <w:tcW w:w="3464" w:type="dxa"/>
          </w:tcPr>
          <w:p w:rsidR="00CC5264" w:rsidRDefault="00244755" w:rsidP="001B3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</w:tbl>
    <w:p w:rsidR="00FE233D" w:rsidRPr="00FE233D" w:rsidRDefault="00FE233D" w:rsidP="00FE233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E233D" w:rsidRPr="00FE233D" w:rsidSect="00575E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44E"/>
    <w:multiLevelType w:val="hybridMultilevel"/>
    <w:tmpl w:val="743A7926"/>
    <w:lvl w:ilvl="0" w:tplc="D250FAF0">
      <w:start w:val="1"/>
      <w:numFmt w:val="decimal"/>
      <w:lvlText w:val="%1."/>
      <w:lvlJc w:val="left"/>
      <w:pPr>
        <w:ind w:left="3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2" w:hanging="360"/>
      </w:pPr>
    </w:lvl>
    <w:lvl w:ilvl="2" w:tplc="0419001B" w:tentative="1">
      <w:start w:val="1"/>
      <w:numFmt w:val="lowerRoman"/>
      <w:lvlText w:val="%3."/>
      <w:lvlJc w:val="right"/>
      <w:pPr>
        <w:ind w:left="4732" w:hanging="180"/>
      </w:pPr>
    </w:lvl>
    <w:lvl w:ilvl="3" w:tplc="0419000F" w:tentative="1">
      <w:start w:val="1"/>
      <w:numFmt w:val="decimal"/>
      <w:lvlText w:val="%4."/>
      <w:lvlJc w:val="left"/>
      <w:pPr>
        <w:ind w:left="5452" w:hanging="360"/>
      </w:pPr>
    </w:lvl>
    <w:lvl w:ilvl="4" w:tplc="04190019" w:tentative="1">
      <w:start w:val="1"/>
      <w:numFmt w:val="lowerLetter"/>
      <w:lvlText w:val="%5."/>
      <w:lvlJc w:val="left"/>
      <w:pPr>
        <w:ind w:left="6172" w:hanging="360"/>
      </w:pPr>
    </w:lvl>
    <w:lvl w:ilvl="5" w:tplc="0419001B" w:tentative="1">
      <w:start w:val="1"/>
      <w:numFmt w:val="lowerRoman"/>
      <w:lvlText w:val="%6."/>
      <w:lvlJc w:val="right"/>
      <w:pPr>
        <w:ind w:left="6892" w:hanging="180"/>
      </w:pPr>
    </w:lvl>
    <w:lvl w:ilvl="6" w:tplc="0419000F" w:tentative="1">
      <w:start w:val="1"/>
      <w:numFmt w:val="decimal"/>
      <w:lvlText w:val="%7."/>
      <w:lvlJc w:val="left"/>
      <w:pPr>
        <w:ind w:left="7612" w:hanging="360"/>
      </w:pPr>
    </w:lvl>
    <w:lvl w:ilvl="7" w:tplc="04190019" w:tentative="1">
      <w:start w:val="1"/>
      <w:numFmt w:val="lowerLetter"/>
      <w:lvlText w:val="%8."/>
      <w:lvlJc w:val="left"/>
      <w:pPr>
        <w:ind w:left="8332" w:hanging="360"/>
      </w:pPr>
    </w:lvl>
    <w:lvl w:ilvl="8" w:tplc="0419001B" w:tentative="1">
      <w:start w:val="1"/>
      <w:numFmt w:val="lowerRoman"/>
      <w:lvlText w:val="%9."/>
      <w:lvlJc w:val="right"/>
      <w:pPr>
        <w:ind w:left="9052" w:hanging="180"/>
      </w:pPr>
    </w:lvl>
  </w:abstractNum>
  <w:abstractNum w:abstractNumId="1">
    <w:nsid w:val="3AAE75F5"/>
    <w:multiLevelType w:val="hybridMultilevel"/>
    <w:tmpl w:val="25FA46EA"/>
    <w:lvl w:ilvl="0" w:tplc="0D46BCF2">
      <w:start w:val="1"/>
      <w:numFmt w:val="decimal"/>
      <w:lvlText w:val="%1."/>
      <w:lvlJc w:val="left"/>
      <w:pPr>
        <w:ind w:left="13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2782" w:hanging="180"/>
      </w:pPr>
    </w:lvl>
    <w:lvl w:ilvl="3" w:tplc="0419000F" w:tentative="1">
      <w:start w:val="1"/>
      <w:numFmt w:val="decimal"/>
      <w:lvlText w:val="%4."/>
      <w:lvlJc w:val="left"/>
      <w:pPr>
        <w:ind w:left="3502" w:hanging="360"/>
      </w:pPr>
    </w:lvl>
    <w:lvl w:ilvl="4" w:tplc="04190019" w:tentative="1">
      <w:start w:val="1"/>
      <w:numFmt w:val="lowerLetter"/>
      <w:lvlText w:val="%5."/>
      <w:lvlJc w:val="left"/>
      <w:pPr>
        <w:ind w:left="4222" w:hanging="360"/>
      </w:pPr>
    </w:lvl>
    <w:lvl w:ilvl="5" w:tplc="0419001B" w:tentative="1">
      <w:start w:val="1"/>
      <w:numFmt w:val="lowerRoman"/>
      <w:lvlText w:val="%6."/>
      <w:lvlJc w:val="right"/>
      <w:pPr>
        <w:ind w:left="4942" w:hanging="180"/>
      </w:pPr>
    </w:lvl>
    <w:lvl w:ilvl="6" w:tplc="0419000F" w:tentative="1">
      <w:start w:val="1"/>
      <w:numFmt w:val="decimal"/>
      <w:lvlText w:val="%7."/>
      <w:lvlJc w:val="left"/>
      <w:pPr>
        <w:ind w:left="5662" w:hanging="360"/>
      </w:pPr>
    </w:lvl>
    <w:lvl w:ilvl="7" w:tplc="04190019" w:tentative="1">
      <w:start w:val="1"/>
      <w:numFmt w:val="lowerLetter"/>
      <w:lvlText w:val="%8."/>
      <w:lvlJc w:val="left"/>
      <w:pPr>
        <w:ind w:left="6382" w:hanging="360"/>
      </w:pPr>
    </w:lvl>
    <w:lvl w:ilvl="8" w:tplc="0419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2">
    <w:nsid w:val="7B6236DD"/>
    <w:multiLevelType w:val="hybridMultilevel"/>
    <w:tmpl w:val="2CBA4B90"/>
    <w:lvl w:ilvl="0" w:tplc="283CDD1C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557"/>
    <w:rsid w:val="00040240"/>
    <w:rsid w:val="000B0B74"/>
    <w:rsid w:val="001953F2"/>
    <w:rsid w:val="00244755"/>
    <w:rsid w:val="00296CFB"/>
    <w:rsid w:val="00380B87"/>
    <w:rsid w:val="00565202"/>
    <w:rsid w:val="00575E96"/>
    <w:rsid w:val="00576B77"/>
    <w:rsid w:val="005B7280"/>
    <w:rsid w:val="006074F9"/>
    <w:rsid w:val="006E2400"/>
    <w:rsid w:val="006F0AC1"/>
    <w:rsid w:val="0078274B"/>
    <w:rsid w:val="00880AAB"/>
    <w:rsid w:val="00A935F4"/>
    <w:rsid w:val="00B750F0"/>
    <w:rsid w:val="00C256AE"/>
    <w:rsid w:val="00CC5264"/>
    <w:rsid w:val="00CE2302"/>
    <w:rsid w:val="00CF092D"/>
    <w:rsid w:val="00D15568"/>
    <w:rsid w:val="00DA6557"/>
    <w:rsid w:val="00DD705B"/>
    <w:rsid w:val="00DD7EEC"/>
    <w:rsid w:val="00E05A05"/>
    <w:rsid w:val="00F33483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3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23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5E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2022-09-08T09:42:00Z</cp:lastPrinted>
  <dcterms:created xsi:type="dcterms:W3CDTF">2022-08-29T11:17:00Z</dcterms:created>
  <dcterms:modified xsi:type="dcterms:W3CDTF">2023-03-29T08:24:00Z</dcterms:modified>
</cp:coreProperties>
</file>