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2A" w:rsidRPr="002F402A" w:rsidRDefault="002F402A" w:rsidP="00E853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2F402A" w:rsidRPr="002F402A" w:rsidRDefault="002F402A" w:rsidP="002F40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60F" w:rsidRPr="00566EC9" w:rsidRDefault="00E85301" w:rsidP="00E85301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47760F" w:rsidRPr="00476926">
        <w:rPr>
          <w:rFonts w:asciiTheme="majorHAnsi" w:eastAsia="Times New Roman" w:hAnsiTheme="majorHAnsi" w:cs="Times New Roman"/>
          <w:b/>
          <w:sz w:val="24"/>
          <w:szCs w:val="36"/>
          <w:lang w:eastAsia="ru-RU"/>
        </w:rPr>
        <w:t>Пояснительная записка</w:t>
      </w:r>
    </w:p>
    <w:p w:rsidR="00F5362F" w:rsidRPr="00317E47" w:rsidRDefault="00F5362F" w:rsidP="004D2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математике составлена на основе федерального компонента государственного стандарта, примерной программы начального общего образования по математике и авторской программы «Начальная школа XXI века» В. Н. Рудницкой  М.: Вентана- Граф, 2010.</w:t>
      </w:r>
    </w:p>
    <w:p w:rsidR="00F5362F" w:rsidRPr="00317E47" w:rsidRDefault="00F5362F" w:rsidP="00317E4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 учебника Математика: 1, 2, 3, 4 класс (в двух частях): учебник для общеобразов</w:t>
      </w:r>
      <w:r w:rsidR="003A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ательных 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/ Е.Э. Кочурова, В.Н. Рудницкая, О.А.Рыдзе,. - М: Вентана- Граф 2009. Рабочей тетради «Математика» 1,2,3,4 класс (в 3 частях)/ В.Н. Рудницкая - М.: Вентана- Граф 2010. «Я учусь считать» 1 класс / Е.Э. Кочурова. - М.: Вентана-Граф 2008,  а также методических пособий для учителя: Методическое пособие.- М.: Вентана - Граф 200</w:t>
      </w:r>
      <w:r w:rsidR="00F85F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. -112 с. - (Начальная школа XXI века). Математика в начальной школе: Проверочные и контрольные работы. - М.: Вентана- Граф, 2010.-368 с. - (Оценка знаний) Математика как самостоятельный предмет изучается с первого полугодия первого класса.</w:t>
      </w:r>
    </w:p>
    <w:p w:rsidR="00F5362F" w:rsidRPr="00317E47" w:rsidRDefault="00F5362F" w:rsidP="00317E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авторскую программу изменения не внесены.</w:t>
      </w:r>
    </w:p>
    <w:p w:rsidR="00F5362F" w:rsidRPr="00317E47" w:rsidRDefault="00F5362F" w:rsidP="00317E47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с:</w:t>
      </w:r>
    </w:p>
    <w:p w:rsidR="00F5362F" w:rsidRPr="00317E47" w:rsidRDefault="00F5362F" w:rsidP="00317E47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Законом «Об образовании в Российской Федерации» (№ 273 ФЗ от 29.01.2012 г.)</w:t>
      </w:r>
    </w:p>
    <w:p w:rsidR="00F5362F" w:rsidRPr="00317E47" w:rsidRDefault="00F5362F" w:rsidP="0050252E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Федеральным государственным образовательным стандартам начального общего образования, утвержденным приказом Минобрнауки России № 1897 от 17.12.2010г.</w:t>
      </w:r>
    </w:p>
    <w:p w:rsidR="00F5362F" w:rsidRPr="00317E47" w:rsidRDefault="0050252E" w:rsidP="00317E47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Примерной программой начального общего образования по </w:t>
      </w:r>
      <w:r w:rsidR="000679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62F" w:rsidRPr="00317E47" w:rsidRDefault="0050252E" w:rsidP="0050252E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Программой начального общего образования для </w:t>
      </w:r>
      <w:r w:rsid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1-4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  <w:r w:rsidR="00317E47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Е.Э. Кочурова, В.Н. Рудницкая, О.А.</w:t>
      </w:r>
      <w:r w:rsidR="00F8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E47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Рыдзе,</w:t>
      </w:r>
    </w:p>
    <w:p w:rsidR="00F5362F" w:rsidRPr="00317E47" w:rsidRDefault="00F5362F" w:rsidP="00317E47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составлена в соответствии с требованиями ФГОС и обеспеченна УМК для </w:t>
      </w:r>
      <w:r w:rsidR="00F85F16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классов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 Н.Ф. Виноградова.</w:t>
      </w:r>
    </w:p>
    <w:p w:rsidR="00F5362F" w:rsidRPr="00317E47" w:rsidRDefault="00F5362F" w:rsidP="00317E47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начального общего образования предмет  «</w:t>
      </w:r>
      <w:r w:rsidR="005025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изучается с 1-го по 4-й класс. Общее  количество уроков в неделю 4 часа.</w:t>
      </w:r>
    </w:p>
    <w:p w:rsidR="00F5362F" w:rsidRPr="00317E47" w:rsidRDefault="00F5362F" w:rsidP="00317E47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приобретения практических навыков и повышения уровня знаний в рабочую программу включены контрольные работы. </w:t>
      </w:r>
    </w:p>
    <w:p w:rsidR="00F5362F" w:rsidRPr="00317E47" w:rsidRDefault="00F5362F" w:rsidP="00317E47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соответствует требованиям к структуре программ, заявленным ФГО</w:t>
      </w:r>
      <w:r w:rsid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25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60F" w:rsidRDefault="0047760F" w:rsidP="00317E47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0F" w:rsidRDefault="0047760F" w:rsidP="00317E47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62F" w:rsidRPr="00317E47" w:rsidRDefault="00566EC9" w:rsidP="00502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="00F5362F" w:rsidRPr="0031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 характеристика учебного предмета.</w:t>
      </w:r>
    </w:p>
    <w:p w:rsidR="00F5362F" w:rsidRPr="00317E47" w:rsidRDefault="00F5362F" w:rsidP="00317E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курсе в основу отбора содержания обучения положены следующие наиболее важные методические </w:t>
      </w:r>
      <w:r w:rsidRPr="00317E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принципы: анализ конкретного учебного материала с точки зрения его общеобразовательной ценности и необходимости изучения в начальной школе; 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широкого применения изучаемого материала на практике; взаимосвязь вводимого материала с ранее изученным; обеспечение </w:t>
      </w:r>
      <w:r w:rsidRPr="00317E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преемственности с дошкольной математической подготовкой и содержанием 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ступени обучения в средней школе; обогащение математического опыта младших школьников за счёт включения в курс дополнительных </w:t>
      </w:r>
      <w:r w:rsidRPr="00317E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вопросов, традиционно не изучавшихся в начальной школе.</w:t>
      </w:r>
    </w:p>
    <w:p w:rsidR="00F5362F" w:rsidRPr="00317E47" w:rsidRDefault="00F5362F" w:rsidP="00317E47">
      <w:pPr>
        <w:shd w:val="clear" w:color="auto" w:fill="FFFFFF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Основу данного курса составляют пять взаимосвязанных содержательных 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</w:t>
      </w:r>
      <w:r w:rsidRPr="00317E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следующие четыре понятия, вводимые без определений: число, отношение, 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величина, геометрическая фигура.</w:t>
      </w:r>
    </w:p>
    <w:p w:rsidR="00F5362F" w:rsidRPr="00317E47" w:rsidRDefault="00F5362F" w:rsidP="00317E47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требованиями стандарта начального общего образования в 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отдельную </w:t>
      </w:r>
      <w:r w:rsidRPr="00317E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содержательную линию, а регулярно присутствует при изучении программных 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 образующих каждую из вышеназванных линий содержания обучения.</w:t>
      </w:r>
    </w:p>
    <w:p w:rsidR="00F5362F" w:rsidRPr="00317E47" w:rsidRDefault="00317E47" w:rsidP="0050252E">
      <w:pPr>
        <w:shd w:val="clear" w:color="auto" w:fill="FFFFFF"/>
        <w:tabs>
          <w:tab w:val="left" w:pos="2338"/>
          <w:tab w:val="left" w:pos="5347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математике представлено </w:t>
      </w:r>
      <w:r w:rsidR="0050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«Число и счет», «Арифметические действия и их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62F" w:rsidRPr="00317E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свойства», «Величины», «Работа с текстовы</w:t>
      </w:r>
      <w:r w:rsidR="005025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ми задачами», «Пространственные </w:t>
      </w:r>
      <w:r w:rsidR="00F5362F" w:rsidRPr="00317E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отношения.»,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5362F" w:rsidRPr="00317E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Геометрические</w:t>
      </w:r>
      <w:r w:rsidR="005025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F5362F" w:rsidRPr="00317E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фигуры», «Логико–математическая</w:t>
      </w:r>
      <w:r w:rsidR="00F5362F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подготовка»,   «Работа с информацией» .</w:t>
      </w:r>
    </w:p>
    <w:p w:rsidR="00767E72" w:rsidRPr="00317E47" w:rsidRDefault="00767E72" w:rsidP="00317E4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и задачи обучения математике.</w:t>
      </w:r>
      <w:r w:rsidR="005025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в начальной школе направлено на достижение следующих целей:</w:t>
      </w:r>
    </w:p>
    <w:p w:rsidR="00767E72" w:rsidRPr="00317E47" w:rsidRDefault="00767E72" w:rsidP="00317E47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767E72" w:rsidRPr="00317E47" w:rsidRDefault="00767E72" w:rsidP="00317E47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767E72" w:rsidRPr="00317E47" w:rsidRDefault="00767E72" w:rsidP="00317E47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767E72" w:rsidRPr="00317E47" w:rsidRDefault="00767E72" w:rsidP="00317E47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767E72" w:rsidRPr="00317E47" w:rsidRDefault="00767E72" w:rsidP="00317E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767E72" w:rsidRPr="00317E47" w:rsidRDefault="00767E72" w:rsidP="00317E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767E72" w:rsidRPr="00317E47" w:rsidRDefault="00767E72" w:rsidP="00317E47">
      <w:pPr>
        <w:shd w:val="clear" w:color="auto" w:fill="FFFFFF"/>
        <w:tabs>
          <w:tab w:val="left" w:pos="2338"/>
          <w:tab w:val="left" w:pos="534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математики в учебном плане.</w:t>
      </w:r>
    </w:p>
    <w:p w:rsidR="00767E72" w:rsidRPr="00566EC9" w:rsidRDefault="00767E72" w:rsidP="00317E47">
      <w:pPr>
        <w:shd w:val="clear" w:color="auto" w:fill="FFFFFF"/>
        <w:tabs>
          <w:tab w:val="left" w:pos="2338"/>
          <w:tab w:val="left" w:pos="534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6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Согласно базисному (общеобразовательному) плану  образовательных учреждений РФ всего на изучение предмета «Математика» в начальной школе выделяется  540 часов. В каждом классе урок математики проводится 4 раза в </w:t>
      </w:r>
      <w:r w:rsidRPr="00566EC9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неделю. При этом в 1 классе курс рассчитан на 132 ч (33 учебных недели), а в </w:t>
      </w:r>
      <w:r w:rsidRPr="00566EC9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каждом из остальных классов — на 136 ч (34 учебных недели).</w:t>
      </w:r>
    </w:p>
    <w:p w:rsidR="0050252E" w:rsidRPr="0050252E" w:rsidRDefault="0050252E" w:rsidP="0050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67E72" w:rsidRPr="00566EC9" w:rsidRDefault="0050252E" w:rsidP="0050252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36"/>
          <w:lang w:eastAsia="ru-RU"/>
        </w:rPr>
      </w:pPr>
      <w:r w:rsidRPr="00566EC9">
        <w:rPr>
          <w:rFonts w:asciiTheme="majorHAnsi" w:eastAsia="Times New Roman" w:hAnsiTheme="majorHAnsi" w:cs="Times New Roman"/>
          <w:b/>
          <w:sz w:val="28"/>
          <w:szCs w:val="36"/>
          <w:lang w:eastAsia="ru-RU"/>
        </w:rPr>
        <w:t>Планируемые</w:t>
      </w:r>
      <w:r w:rsidR="00767E72" w:rsidRPr="00566EC9">
        <w:rPr>
          <w:rFonts w:asciiTheme="majorHAnsi" w:eastAsia="Times New Roman" w:hAnsiTheme="majorHAnsi" w:cs="Times New Roman"/>
          <w:b/>
          <w:sz w:val="28"/>
          <w:szCs w:val="36"/>
          <w:lang w:eastAsia="ru-RU"/>
        </w:rPr>
        <w:t xml:space="preserve"> результаты </w:t>
      </w:r>
    </w:p>
    <w:p w:rsidR="00767E72" w:rsidRPr="00317E47" w:rsidRDefault="00767E72" w:rsidP="0031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Личностными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обучения учащихся являются:</w:t>
      </w:r>
    </w:p>
    <w:p w:rsidR="00767E72" w:rsidRPr="00317E47" w:rsidRDefault="00767E72" w:rsidP="00317E47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767E72" w:rsidRPr="00317E47" w:rsidRDefault="00767E72" w:rsidP="00317E47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саморазвитию;</w:t>
      </w:r>
    </w:p>
    <w:p w:rsidR="00767E72" w:rsidRPr="00317E47" w:rsidRDefault="00767E72" w:rsidP="00317E47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мотивации к обучению;</w:t>
      </w:r>
    </w:p>
    <w:p w:rsidR="00767E72" w:rsidRPr="00317E47" w:rsidRDefault="00767E72" w:rsidP="00317E47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характеризовать и оценивать собственные математические знания и умения;</w:t>
      </w:r>
    </w:p>
    <w:p w:rsidR="00767E72" w:rsidRPr="00317E47" w:rsidRDefault="00767E72" w:rsidP="00317E47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в расширении и углублении получаемых математических знаний;</w:t>
      </w:r>
    </w:p>
    <w:p w:rsidR="00767E72" w:rsidRPr="00317E47" w:rsidRDefault="00767E72" w:rsidP="00317E47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767E72" w:rsidRPr="00317E47" w:rsidRDefault="00767E72" w:rsidP="00317E47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преодолевать трудности, доводить начатую работу до ее завершения;</w:t>
      </w:r>
    </w:p>
    <w:p w:rsidR="00767E72" w:rsidRPr="00317E47" w:rsidRDefault="00767E72" w:rsidP="00317E47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самоорганизованности;</w:t>
      </w:r>
    </w:p>
    <w:p w:rsidR="00767E72" w:rsidRPr="00317E47" w:rsidRDefault="00767E72" w:rsidP="00317E47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собственные суждения и давать им обоснование;</w:t>
      </w:r>
    </w:p>
    <w:p w:rsidR="00767E72" w:rsidRPr="00317E47" w:rsidRDefault="00767E72" w:rsidP="00317E47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767E72" w:rsidRPr="00317E47" w:rsidRDefault="00767E72" w:rsidP="00317E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Метапредметными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обучения являются:</w:t>
      </w:r>
    </w:p>
    <w:p w:rsidR="00767E72" w:rsidRPr="00317E47" w:rsidRDefault="00767E72" w:rsidP="00317E47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767E72" w:rsidRPr="00317E47" w:rsidRDefault="00767E72" w:rsidP="00317E47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принятие учебной задачи, поиск и нахождение способов ее решения;</w:t>
      </w:r>
    </w:p>
    <w:p w:rsidR="00767E72" w:rsidRPr="00317E47" w:rsidRDefault="00767E72" w:rsidP="00317E47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767E72" w:rsidRPr="00317E47" w:rsidRDefault="00767E72" w:rsidP="00317E47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учебных действий в разных формах (практические работы, работа с моделями и др.);</w:t>
      </w:r>
    </w:p>
    <w:p w:rsidR="00767E72" w:rsidRPr="00317E47" w:rsidRDefault="00767E72" w:rsidP="00317E47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моделей изучаемых объектов с использованием знаково-символических средств;</w:t>
      </w:r>
    </w:p>
    <w:p w:rsidR="00767E72" w:rsidRPr="00317E47" w:rsidRDefault="00767E72" w:rsidP="00317E47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767E72" w:rsidRPr="00317E47" w:rsidRDefault="00767E72" w:rsidP="00317E47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оценивание результатов своей деятельности;</w:t>
      </w:r>
    </w:p>
    <w:p w:rsidR="00767E72" w:rsidRPr="00317E47" w:rsidRDefault="00767E72" w:rsidP="00317E47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математической речи для решения разнообразных коммуникативных задач;</w:t>
      </w:r>
    </w:p>
    <w:p w:rsidR="00767E72" w:rsidRPr="00317E47" w:rsidRDefault="00767E72" w:rsidP="00317E47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собеседника, вести диалог;</w:t>
      </w:r>
    </w:p>
    <w:p w:rsidR="00767E72" w:rsidRPr="00317E47" w:rsidRDefault="00767E72" w:rsidP="00317E47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информационной среде.</w:t>
      </w:r>
    </w:p>
    <w:p w:rsidR="00767E72" w:rsidRPr="00317E47" w:rsidRDefault="00767E72" w:rsidP="00317E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Предметными</w:t>
      </w: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учащихся на выходе из начальной школы являются:</w:t>
      </w:r>
    </w:p>
    <w:p w:rsidR="00767E72" w:rsidRPr="00317E47" w:rsidRDefault="00767E72" w:rsidP="00317E47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767E72" w:rsidRPr="00317E47" w:rsidRDefault="00767E72" w:rsidP="00317E47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767E72" w:rsidRPr="00317E47" w:rsidRDefault="00767E72" w:rsidP="00317E47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E91CDE" w:rsidRDefault="00E91CDE" w:rsidP="00317E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252E" w:rsidRPr="003A4DCD" w:rsidRDefault="00134107" w:rsidP="0050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3A4DCD">
        <w:rPr>
          <w:rFonts w:ascii="Times New Roman" w:eastAsia="Calibri" w:hAnsi="Times New Roman" w:cs="Times New Roman"/>
          <w:b/>
          <w:bCs/>
          <w:sz w:val="28"/>
          <w:szCs w:val="36"/>
        </w:rPr>
        <w:t>С</w:t>
      </w:r>
      <w:r w:rsidR="00171B17" w:rsidRPr="003A4DCD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одержание </w:t>
      </w:r>
      <w:r w:rsidR="003A4DCD" w:rsidRPr="003A4DCD">
        <w:rPr>
          <w:rFonts w:ascii="Times New Roman" w:eastAsia="Calibri" w:hAnsi="Times New Roman" w:cs="Times New Roman"/>
          <w:b/>
          <w:bCs/>
          <w:sz w:val="28"/>
          <w:szCs w:val="36"/>
        </w:rPr>
        <w:t>курса</w:t>
      </w:r>
    </w:p>
    <w:p w:rsidR="00171B17" w:rsidRPr="0050252E" w:rsidRDefault="0050252E" w:rsidP="0050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 класс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3740"/>
        <w:gridCol w:w="5210"/>
        <w:gridCol w:w="4961"/>
      </w:tblGrid>
      <w:tr w:rsidR="00171B17" w:rsidRPr="00317E47" w:rsidTr="00171B17">
        <w:trPr>
          <w:trHeight w:val="143"/>
        </w:trPr>
        <w:tc>
          <w:tcPr>
            <w:tcW w:w="1648" w:type="dxa"/>
            <w:vMerge w:val="restart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740" w:type="dxa"/>
            <w:vMerge w:val="restart"/>
          </w:tcPr>
          <w:p w:rsidR="00171B17" w:rsidRPr="00317E47" w:rsidRDefault="00566EC9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10171" w:type="dxa"/>
            <w:gridSpan w:val="2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 по содержанию учебного предмета.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  <w:vMerge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Получит возможность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Множества предметов. Отношения между предметами и между множествами предметов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Предметы и их свойства.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Сходство и различия предметов. Предметы, обладающие или не обладающие указанным свойством.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Отношения между предметами, фигурами.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размеров предметов (фигур). Понятия: больше, меньше, одинаковые по размерам; длиннее, короче, такой же длины (ширины, высоты).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Отношения между множествами предметов.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Соотношения множеств предметов по их численностям. Понятия: больше, меньше, столько же, поровну (предметов); больше, меньше (на несколько предметов). 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Графы отношений «больше», «меньше» на множестве целых неотрицательных чисел.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предмет, расположенный левее (правее), выше (ниже) данного предмета, над (под, за) данным предметом, между двумя предметами;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предметы с целью выявления в них сходства и различий;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предметы по размерам (больше, меньше);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два числа (больше, меньше, больше на, меньше на);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отношения «больше», «меньше», «больше на», «меньше на» с использова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нием фишек, геометрических схем (графов) с цветными стрелками;</w:t>
            </w:r>
          </w:p>
          <w:p w:rsidR="00171B17" w:rsidRPr="00317E47" w:rsidRDefault="00171B17" w:rsidP="00317E47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предметы (фигуры) по их форме и размерам;</w:t>
            </w:r>
          </w:p>
          <w:p w:rsidR="00171B17" w:rsidRPr="00317E47" w:rsidRDefault="00171B17" w:rsidP="00317E47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распределять данное множество предметов на группы по заданным признакам (выполнять классификацию);</w:t>
            </w:r>
          </w:p>
          <w:p w:rsidR="00171B17" w:rsidRPr="00317E47" w:rsidRDefault="00171B17" w:rsidP="00317E47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сопоставлять множества предметов по их численностям (путем составления пар предметов)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Число и счет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Натуральные числа. Нуль 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и последовательность натуральных чисел от 1 до 20. Число предметов в множестве. Пересчитывание предметов. Число и цифра. Запись результатов пересчета предметов цифрами.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и цифра 0 (нуль).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чисел от 0 до 20 на шкале линейки.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чисел. Понятия: больше, меньше, равно; больше, меньше (на несколько единиц).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Сложение и вычитание (умножение и деление) как взаимно обратные действия.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Приемы сложения и вычитания вида 10 + 8, 18 – 8, 13 – 10.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 однозначных чисел в пределах 20; соответствующие случаи вычитания.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Приемы вычисления суммы и разности: с помощью шкалы линейки; прибавление и вычитание числа по частям, вычитание с помощью таблицы.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сравнения чисел с помощью вычитания.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и уменьшение числа на несколько единиц.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натуральные числа от 1 до 20 в прямом и в обратном порядке, следующее (предыдущее) при счете число;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число, большее (меньшее) данного числа (на несколько единиц);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числа в пределах 20, записанные цифрами;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пересчитывать предметы, выражать числами получаемые результаты;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записывать цифрами числа от 1 до 20, число нуль;</w:t>
            </w:r>
          </w:p>
          <w:p w:rsidR="00171B17" w:rsidRPr="00317E47" w:rsidRDefault="00171B17" w:rsidP="00317E47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 Арифметические действия с числами и их свойства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Сложение, вычитание, умножение и деление в пределах 20.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Смысл сложения, вычитания, умножения и деления.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способы выполнения действий.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результатов с использованием знаков </w:t>
            </w: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Symbol" w:char="F0B4"/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. Названия результатов сложения (сумма) и вычитания (разность).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Свойства сложения и вычитания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с нулем. Свойство сложения: складывать два числа можно в любом порядке. Свойства вычитания: из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меньшего числа нельзя вычесть большее; разность двух одинаковых чисел равна нулю.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 в составных выражениях со скобками.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читать: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записи вида 3 + 2 = 5,  6 – 4 = 2,  </w:t>
            </w:r>
            <w:r w:rsidRPr="00317E47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5 </w:t>
            </w:r>
            <w:r w:rsidRPr="00317E47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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= 10,  </w:t>
            </w:r>
            <w:r w:rsidRPr="00317E47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9 :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3 = 3;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результаты табличного сложения любых однозначных чисел;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результаты табличного вычитания однозначных чисел;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ситуации, иллюстрирующие арифметические действия (сложение, вычи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тание, умножение, деление);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выполнять вычисления (в том числе вычислять значения выражений, содержащих скобки);</w:t>
            </w:r>
          </w:p>
          <w:p w:rsidR="00171B17" w:rsidRPr="00317E47" w:rsidRDefault="00171B17" w:rsidP="00317E47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разные приемы вычислений с целью выявления наиболее удобного приема;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обосновывать: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приемы вычислений на основе использования свойств арифметических действий;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использовать изученные свойства арифметических действий при вычислениях;</w:t>
            </w:r>
          </w:p>
          <w:p w:rsidR="00171B17" w:rsidRPr="00317E47" w:rsidRDefault="00171B17" w:rsidP="00317E47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Работа с текстовыми задачами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Текстовая арифметическая задача и ее решение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Понятие арифметической задачи. Условие и вопрос задачи.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Задачи, требующие однократного применения арифметического действия (простые задачи).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решения и ответа. 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Составная задача и ее решение. 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Задачи, содержащие более двух данных и несколько вопросов.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условия или вопроса задачи.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текстов задач в соответствии с заданными условиями.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алгоритм решения задачи;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несложные задачи с заданной сюжетной ситуацией (по рисунку, схеме);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способ решения арифметической задачи или любой другой учебной задачи в виде связного устного рассказа;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преобразовывать текст задачи в соответствии с предложенными условиями;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Пространственные отношения. Геометрические фигуры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Взаимное расположение предметов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Понятия: выше, ниже, дальше, ближе, справа, слева, над, под, за, между, вне, внутри.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Осевая симметрия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Отображение предметов в зеркале. Ось симметрии. Пары симметричных фигур (точек, отрезков, многоугольников).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Примеры фигур, имеющих одну или несколько осей симметрии.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Геометрические фигуры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предмета. Понятия: такой же формы, другой формы.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Точка, линия, отрезок круг, треугольник, квадрат, пятиугольник. Куб. Шар.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простейших плоских фигур с помощью линейки и от руки.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геометрическую фигуру (точку, отрезок, треугольник, квадрат, пятиугольник, куб, шар);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круг и шар, квадрат и куб;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многоугольники по числу сторон (углов);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распознавать: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геометрические фигуры;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отрезки по длине;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расположение предметов на плоскости и в пространстве;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расположение чисел на шкале линейки (левее, правее, между);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предъявленную геометрическую фигуру (форма, размеры);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измерять длину отрезка с помощью линейки;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изображать отрезок заданной длины;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отмечать на бумаге точку, проводить линию по линейке;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выделять на сложном рисунке фигуру указанной формы (отрезок, треугольник и др.), пересчитывать число таких фигур;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составлять фигуры из частей;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разбивать данную фигуру на части в соответствии с заданными требованиями;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изображать на бумаге треугольник с помощью линейки;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находить и показывать на рисунках пары симметричных относительно осей симметрии точек и других фигур (их частей);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определять, имеет ли данная фигура ось симметрии и число осей,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Величины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Цена, количество, стоимость товара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Рубль. Монеты достоинством 1 р., 2 р., 5 р., 10 р.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 между величинами, характеризующими процесс купли-продажи. Вычисление стоимости по двум другим известным величинам (цене и количеству товара).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Геометрические величины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Длина и ее единицы: сантиметр и дециметр. Обозначения: см, дм. Соотношение: 1 дм = 10 см.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Длина отрезка и ее измерение с помощью линейки в сантиметрах, в дециметрах, в дециметрах и сантиметрах. Выражение длины в указанных единицах; записи вида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 дм 6 см = 16 см,   12 см = 1 дм 2 см.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между двумя точками.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данные значения длины;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отрезки по длине;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измерять длину отрезка с помощью линейки;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изображать отрезок заданной длины;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отмечать на бумаге точку, проводить линию по линейке;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-выбирать единицу длины при выполнении измерений;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-длины отрезков;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Логико-математическая подготовка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Логические понятия 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Понятия: все, не все; все, кроме; каждый, какой-нибудь, один из, любой.</w:t>
            </w:r>
          </w:p>
          <w:p w:rsidR="00171B17" w:rsidRPr="00317E47" w:rsidRDefault="00171B17" w:rsidP="00317E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множества предметов по заданному признаку.</w:t>
            </w:r>
          </w:p>
          <w:p w:rsidR="00171B17" w:rsidRPr="00317E47" w:rsidRDefault="00171B17" w:rsidP="00317E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несложных задач логического характера.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классифицировать: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-распределять элементы множеств на группы по заданному признаку;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определять основание классификации;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Работа с информацией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Представление и сбор информации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Таблица. Строки и столбцы таблицы. Чтение несложной таблицы.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строк и столбцов готовых таблиц в соответствии с предъявленным набором данных.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Перевод информации из текстовой формы в табличную.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Информация, связанная со счетом и измерением.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Информация, представленная последовательностями предметов, чисел, фигур.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-расположение предметов или числовых данных в таблице (верхняя, </w:t>
            </w: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средняя, нижняя) строка, левый (правый, средний) столбец;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-ориентироваться в таблице: выбирать необходимую для решения задачи информацию.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-представлять заданную информацию в виде таблицы;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— выбирать из математического текста необходимую информацию для ответа на поставленный вопрос.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252E" w:rsidRDefault="0050252E" w:rsidP="005025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252E" w:rsidRDefault="0050252E" w:rsidP="0050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1B17" w:rsidRPr="0050252E" w:rsidRDefault="0050252E" w:rsidP="0050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252E">
        <w:rPr>
          <w:rFonts w:ascii="Times New Roman" w:eastAsia="Calibri" w:hAnsi="Times New Roman" w:cs="Times New Roman"/>
          <w:b/>
          <w:bCs/>
          <w:sz w:val="28"/>
          <w:szCs w:val="28"/>
        </w:rPr>
        <w:t>2 класс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3740"/>
        <w:gridCol w:w="5210"/>
        <w:gridCol w:w="4961"/>
      </w:tblGrid>
      <w:tr w:rsidR="00171B17" w:rsidRPr="00317E47" w:rsidTr="00171B17">
        <w:trPr>
          <w:trHeight w:val="143"/>
        </w:trPr>
        <w:tc>
          <w:tcPr>
            <w:tcW w:w="1648" w:type="dxa"/>
            <w:vMerge w:val="restart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740" w:type="dxa"/>
            <w:vMerge w:val="restart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10171" w:type="dxa"/>
            <w:gridSpan w:val="2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 по содержанию учебного предмета.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  <w:vMerge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Получит возможность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Элементы арифметики. (65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Сложение и вычитание в пределах 100.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Чтение и запись двузначных чисел цифрами.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Числовой луч. Сравнение чисел с использованием числового луча. Практические способы сложения и вычитания двузначных чисел (однозначных).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Поразрядное сложение и вычитание двузначных чисел.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Таблица умножения однозначных чисел.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Табличное умножение чисел и соответствующие случаи деления. Доля числа. Нахождение одной или нескольких долей данного числа. Умножение и деление с 0 и 1. Свойство умножения: умножать числа можно в любом порядке. Отношения «меньше в…» и «больше в …». Решение задач на увеличение или уменьшение числа в несколько раз.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-натуральные числа от 20 до 100 в прямом и в обратном порядке,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следующее (предыдущее) при счете число;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-число, большее или меньшее данного числа в несколько раз;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-одну или несколько долей данного числа и числа по его доле;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-числа в пределах 100;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-числа в кратном отношении (во сколько раз одно число больше или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меньше другого);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-отношения «больше в» и «больше на», «меньше в» и «меньше на»;</w:t>
            </w:r>
          </w:p>
          <w:p w:rsidR="00171B17" w:rsidRPr="00317E47" w:rsidRDefault="00171B17" w:rsidP="00317E47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-числа в пределах 100, записанные цифрами;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результаты табличных случаев умножения однозначных чисел и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соответствующих случаев деления;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-однозначных и двузначных чисел;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-десятичный состав двузначного числа;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-алгоритмы сложения и вычитания двузначных чисел;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-ситуацию, представленную в тексте арифметической задачи, в виде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схемы, рисунка;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упорядочивать: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-числа в пределах 100 в порядке увеличения или уменьшения;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-текст учебной задачи с целью поиска алгоритма ее решения;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готовые решения задач с целью выбора верного  решения, рациональ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ного  способа решения;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-числа в пределах 100 (однозначные, двузначные);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-тексты несложных арифметических задач;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-алгоритм решения составной арифметической задачи;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-записывать цифрами двузначные числа;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-решать составные арифметические задачи в два действия в различных комбинациях;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-вычислять сумму и разность чисел в пределах 100, используя изученные устные и письменные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приемы вычислений;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-однозначных и двузначных чисел;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формулировать: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-свойства умножения и деления;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-координаты точек, отмеченных на числовом луче;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-расположение чисел на числовом луче;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-обосновывать выбор арифметических действий для решения задач;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-выполнять несложные устные вычисления в пределах 100.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Выражения (16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Названия компонентов действий сложения, вычитания, умножения и деления.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Числовое выражение и его значение. Числовые выражения, содержащие скобки. Нахождение значений числовых выражений. Составление числовых выражений.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-компоненты арифметических действий (слагаемое, сумма, </w:t>
            </w: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уменьшаемое, вычитаемое, разность, множитель, произведение, делимое,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делитель, частное);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-компоненты арифметических действий;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-числовое выражение и его значение;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-записи вида    5  * </w:t>
            </w:r>
            <w:r w:rsidRPr="00317E47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>2=10,</w:t>
            </w:r>
            <w:r w:rsidRPr="00317E47">
              <w:rPr>
                <w:rFonts w:ascii="Times New Roman" w:eastAsia="Calibri" w:hAnsi="Times New Roman" w:cs="Times New Roman"/>
                <w:spacing w:val="61"/>
                <w:sz w:val="24"/>
                <w:szCs w:val="24"/>
              </w:rPr>
              <w:t>12:4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= 3;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-числовых выражений;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-числовое выражение (название, как составлено);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       -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значения простых и составных числовых выражений;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-составлять несложные числовые выражения;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Величины (23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Единица длины метр и его обозначение. Соотношение между единицами длины (1 м = 100 см, 1 дм = 10 см, 1 м =  10 дм). Сведения из истории математики: старинные русские меры длины (вершок, аршин, пядь, маховая и косая сажень) и массы (пуд).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Периметр многоугольника и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его вычисление.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Правило вычисления площади прямоугольника (квадрата).практические способы нахождения площадей фигур. Единицы площади: квадратный дециметр, квадратный сантиметр, квадратный метр и их обозначение.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-единицы длины, площади;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-длины отрезков;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-российские монеты, купюры разных достоинств;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соотношения между единицами длины: 1 м = 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>100 см, 1 м = 10 дм.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-выбирать единицу длины при выполнении измерений;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Геометрические понятия (21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Луч, его изображение и обозначение. Принадлежность точки лучу.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Взаимное расположение на плоскости лучей и отрезков.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Многоугольник и его элементы: вершины, стороны, углы.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Окружность, радиус и центр окружности. Построение окружности с помощью циркуля. Взаимное расположение фигур на плоскости.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Угол. Прямой и непрямой углы.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Прямоугольник (квадрат).свойства противоположных сторон и диагоналей прямоугольника. практические работы. Определение вида угла (прямой, непрямой), нахождение прямоугольника среди данных четырехугольников с помощью модели прямого угла.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-геометрическую фигуру (многоугольник, угол, прямоугольник, квадрат, окружность);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распознавать: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-геометрические фигуры (многоугольники,  окружность,  прямоугольник, угол);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-многоугольник (название, число углов, сторон, вершин);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-углы (прямые, непрямые);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-прямые и непрямые углы;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-периметр и площадь прямоугольника;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-окружность и круг;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-вычислять периметр и площадь прямоугольника (квадрата);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-строить окружность с помощью циркуля;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-определения прямоугольника и квадрата;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свойства прямоугольника (квадрата);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-вершины и стороны угла, обозначенные латинскими буквами;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-элементы многоугольника (вершины, стороны, углы);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-центр и радиус окружности;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-обозначения луча, угла, многоугольника; 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-луч и отрезок;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взаимное расположение фигур на плоскости (пересекаются, не пере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секаются,  имеют общую точку (общие точки);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-указывать на рисунке все оси симметрии прямоугольника (квадрата),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-изображать на бумаге многоугольник с помощью линейки или от руки;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 (5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Резервные уроки (6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71B17" w:rsidRDefault="00171B17" w:rsidP="00317E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7E47" w:rsidRPr="00317E47" w:rsidRDefault="00317E47" w:rsidP="00317E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1B17" w:rsidRPr="0050252E" w:rsidRDefault="0050252E" w:rsidP="0050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252E">
        <w:rPr>
          <w:rFonts w:ascii="Times New Roman" w:eastAsia="Calibri" w:hAnsi="Times New Roman" w:cs="Times New Roman"/>
          <w:b/>
          <w:bCs/>
          <w:sz w:val="28"/>
          <w:szCs w:val="28"/>
        </w:rPr>
        <w:t>3 класс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3740"/>
        <w:gridCol w:w="5210"/>
        <w:gridCol w:w="4961"/>
      </w:tblGrid>
      <w:tr w:rsidR="00171B17" w:rsidRPr="00317E47" w:rsidTr="00171B17">
        <w:trPr>
          <w:trHeight w:val="143"/>
        </w:trPr>
        <w:tc>
          <w:tcPr>
            <w:tcW w:w="1648" w:type="dxa"/>
            <w:vMerge w:val="restart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740" w:type="dxa"/>
            <w:vMerge w:val="restart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10171" w:type="dxa"/>
            <w:gridSpan w:val="2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 по содержанию учебного предмета.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  <w:vMerge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Получит возможность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Нумерация многозначных чисел (11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Название, последовательность и запись чисел от 0 до 1 000 000. Классы и разряды.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Отношения «равно», «больше», «меньше» для чисел, их запись с помощью знаков =, &lt;, &gt;.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Решение текстовых задач арифметическим способом.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-любое следующее (предыдущее) при счете число в пределах 1000,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любой отрезок натурального ряда от 100 до 1000 в прямом и в обратном порядке;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-числа в пределах 1000;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-знаки &gt; и &lt;;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-записи вида 120 &lt; 365,   900 &gt; 850;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упорядочивать: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-натуральные числа в пределах 1000;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-числа в пределах 1000 (однозначные, двузначные, трёхзначные);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-читать и записывать цифрами любое трёхзначное число;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-любое следующее (предыдущее) при счете многозначное число, любой </w:t>
            </w: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отрезок натурального ряда чисел в прямом и в обратном порядке;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-классы и разряды многозначного числа;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-любое многозначное число;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Величины и их измерение (11ч)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Сравнение и упорядочение объектов по длине. Единицы длины (миллиметр, сантиметр, дециметр, метр, километр).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Измерение длины отрезка и построение отрезка заданной длины.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Сравнение и упорядочение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объектов по массе. Единицы массы (грамм, килограмм, центнер, тонна).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Сравнение и упорядочение объектов по вместимости. Единицы вместимости (литр).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Единицы времени (секунда, минута, час, сутки, неделя, месяц, год, век).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-единицы массы, времени, длины;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-значения величин, выраженных в одинаковых или разных единицах;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-соотношения между единицами массы, длины, </w:t>
            </w: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времени;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упорядочивать: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-значения величин, выраженных в одинаковых или разных единицах;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время по часам;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-величины, выраженные в разных единицах;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Пространственные отношения. Геометрические фигуры (12ч)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и изображение геометрических фигур: точка, прямая, отрезок, угол, многоугольники –  треугольник, прямоугольник. Измерение длины отрезка и построение отрезка заданной длины.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Ломаная линия. Элементы ломаной: вершины, звенья. Решение задач на построение ломаных линий.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Симметрия на клетчатой бумаге. Задачи на построение симметричных фигур.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Деление окружности на равные части путем перегибания круга, с помощью циркуля.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-геометрическую фигуру (ломаная);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-изображать ломаные линии разных видов;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-обозначения прямой, ломаной;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-прямую и луч, прямую и отрезок;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-замкнутую и незамкнутую ломаную линии; 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-ломаную линию (вид, число вершин, звеньев);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-взаимное расположение лучей, отрезков, прямых на плоскости;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-способы деления окружности на 2, 4, 6 и  8 равных частей;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-изображать прямую и ломаную линии с помощью линейки;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-проводить прямую через одну и через две точки;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-строить на клетчатой бумаге точку, отрезок, луч, прямую, ломаную, </w:t>
            </w: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симметричные данным фигурам (точке, отрезку, лучу, прямой, ломаной).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Арифметические действия с числами и их </w:t>
            </w: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свойства. Текстовые задачи.  (78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Сложение и вычитание трехзначных чисел. Устные и письменные вычисления с натуральными числами.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Решение текстовых задач арифметическим способом.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Сочетательное свойство сложения.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свойств арифметических действий при выполнении вычислений, перестановка слагаемых в сумме.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Сочетательное свойство умножения. Использование свойств арифметических действий при выполнении вычислений, перестановка множителей в произведении.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Умножение и деление трехзначных чисел на однозначное число.         Умножение суммы на число.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Умножение на 10 и на 100.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Умножение вида 50 × 9 и 200 × 4.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Умножение двузначного числа на однозначное число. Алгоритм вычисления  в столбик. Переместительное свойство умножения.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Умножение вида 23 × 40.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Умножение на двузначное число.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Деление на 10 и на 100.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Нахождение однозначного частного. Алгоритм деления  вида 108:18.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Деление с остатком.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Деление на однозначное число.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Деление на двузначное число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-компоненты действия деления с остатком;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устные и письменные алгоритмы 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>арифметических действий в пределах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br/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1000;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ситуацию, представленную в тексте арифметической задачи, в виде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схемы (графа), таблицы, рисунка;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-способ деления с остатком с помощью фишек;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-текст арифметической (в том числе логической) задачи;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план решения составной арифметической (в том числе логической) т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задачи;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-выполнять несложные устные вычисления в пределах 1000;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-выполнять деление с остатком;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-решать текстовые арифметические задачи в три действия.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формулировать: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-сочетательное свойство умножения;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-распределительное свойство умножения относительно сложения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(вычитания);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Выражения (17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Порядок выполнения действий в числовых выражениях со скобками и без скобок.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Упрощение выражений, содержащих в скобках умножение или деление. 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Решение текстовых задач арифметическим способом. Запись решения задачи одним выражением.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Нахождение значений числовых выражений со скобками и без них.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-числовые равенства и неравенства;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числовых равенств и неравенств;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-структуру числового выражения;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-читать и составлять несложные числовые выражения;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-вычислять значения числовых выражений, содержащих 2-3 действия (со скобками и без скобок);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-числовое и буквенное выражение;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буквенное выражение, в том числе для решения задач с буквенными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данными;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-вычислять значения буквенных выражений при заданных числовых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значениях входящих в них букв;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Решение задач (3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Построение простейших логических выражений типа «…и/или…», «если…,то…», «не только, но и…».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Решение задач с величинами. Установление зависимостей между величинами, характеризующими процессы: «купли-продажи» (количество товара, его цена и стоимость).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-задачи с величинами;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-составлять простейшие логические выражения.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-высказываний и предложений, не являющихся высказываниями;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-верных и неверных высказываний;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 (4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71B17" w:rsidRPr="00317E47" w:rsidRDefault="00171B17" w:rsidP="00317E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1B17" w:rsidRPr="00317E47" w:rsidRDefault="00171B17" w:rsidP="00317E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1B17" w:rsidRPr="0050252E" w:rsidRDefault="0050252E" w:rsidP="0050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252E">
        <w:rPr>
          <w:rFonts w:ascii="Times New Roman" w:eastAsia="Calibri" w:hAnsi="Times New Roman" w:cs="Times New Roman"/>
          <w:b/>
          <w:bCs/>
          <w:sz w:val="28"/>
          <w:szCs w:val="28"/>
        </w:rPr>
        <w:t>4 класс</w:t>
      </w:r>
    </w:p>
    <w:p w:rsidR="00171B17" w:rsidRPr="00317E47" w:rsidRDefault="00171B17" w:rsidP="00317E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3740"/>
        <w:gridCol w:w="5210"/>
        <w:gridCol w:w="4961"/>
      </w:tblGrid>
      <w:tr w:rsidR="00171B17" w:rsidRPr="00317E47" w:rsidTr="00171B17">
        <w:trPr>
          <w:trHeight w:val="143"/>
        </w:trPr>
        <w:tc>
          <w:tcPr>
            <w:tcW w:w="1648" w:type="dxa"/>
            <w:vMerge w:val="restart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740" w:type="dxa"/>
            <w:vMerge w:val="restart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10171" w:type="dxa"/>
            <w:gridSpan w:val="2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 по содержанию учебного предмета.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  <w:vMerge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Получит возможность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Нумерация многозначны</w:t>
            </w: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х чисел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(11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Десятичная система счисления.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 разрядов: единицы, десятки, сотни. Значение каждой цифры в записи трехзначного числа.     Знакомство с понятием «десятичная система счисления». Представление числа в виде суммы разрядных слагаемых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Знакомство с классами и разрядами многозначного числа в пределах миллиарда. 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Чтение и запись многозначных чисел.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Поразрядное сравнение многозначных чисел.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Запись результатов сравнения с помощью знаков «&lt;», «&gt;»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-любое следующее (предыдущее) при счете </w:t>
            </w: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 xml:space="preserve">многозначное число, любой </w:t>
            </w: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отрезок натурального ряда чисел в прямом и в обратном порядке;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-классы и разряды многозначного числа;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-многозначные числа;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-любое многозначное число;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упорядочивать: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многозначные числа, располагая их в порядке увеличения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(уменьшения);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-записывать цифрами любое многозначное число в пределах класса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миллионов;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-читать и записывать любое многозначное </w:t>
            </w: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 xml:space="preserve">число в пределах класса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миллиардов;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Величины и их измерение (10ч)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Ознакомление с новой величиной – скорость. Единицы скорости и их обозначения. 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Единицы массы: тонна и центнер. Соотношения между единицами массы: тонной и центнером.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Сравнение предметов по разным признакам: длине, массе, вместимости, времени.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Закрепление знания единиц измерения.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-единицы величин: длины, массы, скорости, времени;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-значения величин, выраженных в одинаковых единицах;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-значения величин;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упорядочивать: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значения величин, выраженных в одинаковых единицах;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-величины, выраженные в разных единицах;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-измерять длину, массу, площадь с указанной точностью,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Пространственные отношения. Геометрические фигуры. (19ч)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Построение прямоугольника с данными длинами сторон.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Построение на нелинованной бумаге прямоугольника (квадрата) с помощью чертежных инструментов разными способами.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Представление о понятии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«координатный угол». Построение точки с указанными координатами.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Представление о многограннике.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навыка изображения многогранника на чертежах, обозначения их буквами.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Отработка умений делить отрезки и измерять их длину.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Закрепление понятия «угол». </w:t>
            </w:r>
            <w:r w:rsidRPr="00317E47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о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бозначение угла буквами и чтение обозначения двумя способами. Сравнение углов.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Распознавание и изображение треугольников.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Построение отрезка, равного данному.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-пространственную фигуру, изображенную на чертеже или представ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ленную в виде модели (многогранник, прямоугольный параллелепипед, куб,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пирамида, конус, цилиндр);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-цилиндр и конус, прямоугольный параллелепипед и пирамиду;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воспроизводить: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-способы построения отрезка, прямоугольника, равных данным, с по</w:t>
            </w:r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мощью циркуля и линейки;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-координаты точек, отмеченных в координатном углу;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-виды углов и виды треугольников;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способы деления отрезка на равные части с помощью циркуля и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линейки;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оценивать: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-точность измерений;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-вычислять периметр и площадь нестандартной прямоугольной фигуры;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-исследовать предметы окружающего мира, сопоставлять их с моделями пространственных геометрических фигур;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-сравнивать углы способом наложения, используя модели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Арифметические действия с числами и их свойства. (65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Повторение устных и письменных приемов сложения многозначных чисел (в том числе поразрядное сложение).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Знакомство с алгоритмом письменного сложения многозначных чисел в пределах миллиарда и последующая отработка соответствующих практических умений.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Повторение устных и письменных приемов вычитания (в том числе и поразрядное вычитание).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Знакомство с алгоритмом письменного вычитания многозначных чисел в пределах миллиарда.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Обобщение представлений о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переместительном свойстве сложения и умножения, о сложении с нулем.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Обобщение представлений о сочетательном свойстве сложения и умножения, о сложении с нулем.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Обобщение представлений о распределительном свойстве умножения относительно сложения и относительно вычитания.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Знакомство с правилами умножения на 1000, 10000, 100000.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Повторение и закрепление алгоритма письменного умножения многозначного числа на однозначное, двузначное число.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Знакомство с письменным алгоритмом умножения на трехзначное число.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Знакомство с правилом деления суммы на число.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Знакомство с правилами деления.на 1000, 10000, 100000.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письменного приема деления на однозначное число. Перенос алгоритма деления на однозначное число в пределах 1000 на область многозначных чисел. Проверка деления. Предварительная оценка результата деления: определение числа цифр в частном.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Знакомство с алгоритмом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деления на двузначное число. Предварительное определение числа цифр в частном. Перенос алгоритма деления на двузначное число в пределах 1000 на область многозначных чисел.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Знакомство с алгоритмом деления на трехзначное число. Проверка умений делить многозначные числа на двузначное и трехзначное числа.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Алгоритм решения уравнения: разбивка выражения, записанного в одной или обеих частях равенства, на части; упрощение выражений.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компонента арифметических действий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воспроизводить: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-устные приемы сложения, вычитания, умножения, деления в случаях,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сводимых к действиям в пределах сотни;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-письменные алгоритмы выполнения арифметических действий с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многозначными числами;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-способы вычисления неизвестных компонентов арифметических действий (слагаемого, множителя, уменьшаемого, вычитаемого, делимого,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делителя);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контролировать: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свою деятельность: проверять правильность вычислений с многознач</w:t>
            </w: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ными числами, используя изученные приемы;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-вычислять значения числовых выражений, содержащих не более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шести арифметических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действий;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-формулировать свойства арифметических действий и применять их при вычислениях;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-вычислять неизвестные компоненты арифметических действий.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-прогнозировать результаты вычислений;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Текстовые задачи (16ч)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Три вида задач на нахождение: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– скорости, если известны путь и время;</w:t>
            </w:r>
          </w:p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– пути, если известны скорость и время;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– времени, если известны путь и скорость.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Задачи на движение в противоположных направлениях. Установление зависимостей между величинами, характеризующими процессы движения (направление движения, пройденный путь, время, скорость).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Задачи на встречное движение.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Задачи на движение в одном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направлении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моделировать: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-разные виды совместного движения двух тел при решении задач на </w:t>
            </w: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движение в одном направлении, в противоположных направлениях;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-характер движения, представленного в тексте арифметической задачи;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-алгоритм решения составной арифметической задачи;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-решать арифметические задачи, связанные с движением (в том числе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совместное движение двух тел);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понятия «несколько решений» и «несколько способов решения»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(задачи);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задачу (наличие или отсутствие решения, наличие нескольких </w:t>
            </w: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решений);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Работа с информацией</w:t>
            </w:r>
            <w:r w:rsidRPr="00317E4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(2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Ознакомление с понятиями «график», «диаграмма», «таблица».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навыков построения простейших графиков и диаграмм.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-информацию, представленную в таблицах, на диаграммах;</w:t>
            </w: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-информацию представленную на графике; диаграмме; в таблице.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Высказывания (12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Представление об истинных и ложных высказываниях, об отрицании высказывания.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Представление о логических возможностях. Составление таблиц логических возможностей.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Задачи на перебор вариантов</w:t>
            </w:r>
          </w:p>
        </w:tc>
        <w:tc>
          <w:tcPr>
            <w:tcW w:w="5210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171B17" w:rsidRPr="00317E47" w:rsidRDefault="00171B17" w:rsidP="0031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высказывания с помощью логических слов-связок «и», «или», «если, то», «неверно, что»;</w:t>
            </w:r>
          </w:p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171B17" w:rsidRPr="00317E47" w:rsidRDefault="00171B17" w:rsidP="00317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-истинных и ложных высказываний;</w:t>
            </w:r>
          </w:p>
        </w:tc>
      </w:tr>
      <w:tr w:rsidR="00171B17" w:rsidRPr="00317E47" w:rsidTr="00171B17">
        <w:trPr>
          <w:trHeight w:val="388"/>
        </w:trPr>
        <w:tc>
          <w:tcPr>
            <w:tcW w:w="1648" w:type="dxa"/>
          </w:tcPr>
          <w:p w:rsidR="00171B17" w:rsidRPr="00317E47" w:rsidRDefault="00566EC9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Повторение (4</w:t>
            </w:r>
            <w:r w:rsidR="00171B17" w:rsidRPr="00317E4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ч)</w:t>
            </w:r>
          </w:p>
        </w:tc>
        <w:tc>
          <w:tcPr>
            <w:tcW w:w="374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71B17" w:rsidRPr="00317E47" w:rsidRDefault="00171B17" w:rsidP="00317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71B17" w:rsidRPr="00317E47" w:rsidRDefault="00171B17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B17" w:rsidRPr="00317E47" w:rsidRDefault="00171B17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B17" w:rsidRPr="003A4DCD" w:rsidRDefault="00171B17" w:rsidP="00317E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50252E" w:rsidRPr="003A4DCD" w:rsidRDefault="00E124A5" w:rsidP="00502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3A4DC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Тематическое планирование</w:t>
      </w:r>
      <w:r w:rsidRPr="003A4DC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</w:t>
      </w:r>
    </w:p>
    <w:p w:rsidR="00E124A5" w:rsidRPr="0050252E" w:rsidRDefault="00E124A5" w:rsidP="00502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E124A5" w:rsidRPr="00317E47" w:rsidRDefault="003A4DCD" w:rsidP="00317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(4 ч в неделю, всего 132</w:t>
      </w:r>
      <w:r w:rsidR="00E124A5" w:rsidRPr="00317E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ч)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807"/>
        <w:gridCol w:w="898"/>
        <w:gridCol w:w="899"/>
        <w:gridCol w:w="973"/>
        <w:gridCol w:w="5738"/>
      </w:tblGrid>
      <w:tr w:rsidR="00E124A5" w:rsidRPr="00317E47" w:rsidTr="00E124A5">
        <w:trPr>
          <w:trHeight w:val="284"/>
        </w:trPr>
        <w:tc>
          <w:tcPr>
            <w:tcW w:w="641" w:type="dxa"/>
            <w:vMerge w:val="restart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7" w:type="dxa"/>
            <w:vMerge w:val="restart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/Раздел / Тема</w:t>
            </w:r>
          </w:p>
        </w:tc>
        <w:tc>
          <w:tcPr>
            <w:tcW w:w="8508" w:type="dxa"/>
            <w:gridSpan w:val="4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  <w:vMerge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vMerge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Комб.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Практ.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контроля.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Множества и отношения.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Первоначальные представления о множествах предметов, свойствах и форме предметов</w:t>
            </w: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Сравниваем.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Отношения между предметами и между множествами предметов.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 направо. Справа налево.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таблицей.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Сравниваем.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Вправо. Влево.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ли, что…?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Элементы арифметики.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и счёт.</w:t>
            </w:r>
          </w:p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11 до 20.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20.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Арифметические действия</w:t>
            </w:r>
            <w:r w:rsidRPr="00317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выполнять сложение.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выполнять вычитание.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решать задачи.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Складываем числа.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Вычитаем числа.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уменьшение числа на 1.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уменьшение числа на 2.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задачей.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задачи.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задачи.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выполнять умножение.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и решаем задачи.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Умножаем числа.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выполнять деление.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 числа.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Складываем и вычитаем числа.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Умножаем и делим числа.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задачи разными способами.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группы по несколько предметов.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Свойства сложения и вычитания.</w:t>
            </w:r>
          </w:p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Перестановка чисел при сложении.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с 0.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вычитания.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нуля.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6. Прибавление и вычитание чисел 1 – 6 в пределах 20.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 числом 10.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и вычитание числа 1.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числа 2.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2.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числа 3.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3.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числа 4.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4.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и вычитание числа 5.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и вычитание числа 6.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7. Сравнение чисел.</w:t>
            </w:r>
          </w:p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Сравнение. Результат сравнения.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больше или меньше.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на несколько единиц.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числа на несколько единиц.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8. Прибавление и вычитание чисел 7, 8, 9 в пределах 20.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чисел 7, 8, 9.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7, 8, 9.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вычитание.Скобки.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Величины.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Измеряем длину в сантиметрах.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Измеряем длину в дециметрах.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Измеряем длину в дециметрах и сантиметрах.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понятия.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Конструируем.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Находим фигуры.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многоугольниками.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Шар. Куб.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Симметрия.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Зеркальное отражение предметов.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 симметрии фигуры.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диагностика.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124A5" w:rsidRPr="00317E47" w:rsidTr="00E124A5">
        <w:trPr>
          <w:trHeight w:val="284"/>
        </w:trPr>
        <w:tc>
          <w:tcPr>
            <w:tcW w:w="641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Итого:</w:t>
            </w:r>
          </w:p>
        </w:tc>
        <w:tc>
          <w:tcPr>
            <w:tcW w:w="89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99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73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50252E" w:rsidRDefault="0050252E" w:rsidP="0050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4A5" w:rsidRPr="0050252E" w:rsidRDefault="00E124A5" w:rsidP="0050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  <w:r w:rsidR="003A4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4DCD" w:rsidRPr="003A4DC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(4часа в неделю, всего 136 часов)</w:t>
      </w:r>
    </w:p>
    <w:p w:rsidR="00E124A5" w:rsidRPr="00317E47" w:rsidRDefault="00E124A5" w:rsidP="00317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371"/>
        <w:gridCol w:w="851"/>
        <w:gridCol w:w="5386"/>
      </w:tblGrid>
      <w:tr w:rsidR="00E124A5" w:rsidRPr="00317E47" w:rsidTr="000C039C">
        <w:trPr>
          <w:trHeight w:hRule="exact" w:val="5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A4DCD" w:rsidRDefault="003A4DCD" w:rsidP="00317E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en-US" w:bidi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bidi="en-US"/>
              </w:rPr>
              <w:t>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A4DCD" w:rsidRDefault="003A4DCD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E124A5" w:rsidRP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Сложение и вычитание в пределах  100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10, 20, 30,…100.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Двузначные числа и их запись.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 и его обозначение.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луч.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Метр. Соотношения между единицами длины.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 и его элементы.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вида 26±3, 65±30.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сложения «столбиком»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вычитания «столбиком»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двузначных чисел (общий случай)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двузначных чисел (общий случай)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8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работа тематическая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многоугольника.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Окружность, её центр и радиус.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фигур на плоскости.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умножения однозначных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2. Половина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3. Треть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на 4. Четверть числа.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5. Пятая часть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6. Шестая часть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фигуры. Единицы площади.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7. Седьмая часть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8. Восьмая часть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9. Девятая часть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сколько раз больше? Во сколько раз меньше?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увеличение и уменьшение в несколько раз.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97-100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долей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нескольким его долям.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3A4DCD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106-108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чисел в записях действий.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112-114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числовых выражений.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Прямой угол.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3A4DCD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 переменной.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122-124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содержащих переменную.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Квадрат.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128-129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прямоугольника.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3A4DCD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3A4DCD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  <w:r w:rsidR="00E124A5" w:rsidRPr="00317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52E" w:rsidRDefault="0050252E" w:rsidP="005025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4A5" w:rsidRPr="0050252E" w:rsidRDefault="00E124A5" w:rsidP="00502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  <w:r w:rsidR="003A4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4DCD" w:rsidRPr="003A4DC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( 4 часа в неделю, 136 часов)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7264"/>
        <w:gridCol w:w="850"/>
        <w:gridCol w:w="5528"/>
      </w:tblGrid>
      <w:tr w:rsidR="00E124A5" w:rsidRPr="00317E47" w:rsidTr="000C039C">
        <w:trPr>
          <w:cantSplit/>
          <w:trHeight w:hRule="exact" w:val="58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A4DCD" w:rsidRDefault="003A4DCD" w:rsidP="00317E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bidi="en-US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A4DCD" w:rsidRDefault="003A4DCD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E124A5" w:rsidRP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0 до 100. Повторение изученного во 2 классе.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100 до 1000.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 Знаки «&lt;» и «&gt;»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Километр, миллиметр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ломаной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Масса: килограмм, грамм.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Вместимость: литр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55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«Сложение и вычитание трехзначных чисел»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задач. Анализ контрольной работы, 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сложения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трёх и более слагаемых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умножения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45-47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Произведение трёх и более множителей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I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трёх и более множителей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выражений, содержащих в скобках умножение или 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 на клетчатой бумаге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54-60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порядка выполнения действий в выражениях без скобок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порядка выполнения действий в выражениях со скобками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5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«Порядок выполнения действий в числовых выражениях»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равенства и  неравенства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числовых 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окружности на равные части.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«Числовые равенства и неравенства»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10 и на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82-84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вида 50 </w:t>
            </w:r>
            <w:r w:rsidRPr="00317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</w:t>
            </w: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9, 200 </w:t>
            </w:r>
            <w:r w:rsidRPr="00317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</w:t>
            </w: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однозначное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3-ю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97-101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10 и на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105-107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однозначного частного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108-110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однозначное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55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«Деление на однозначное число»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117-119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вида 23 </w:t>
            </w:r>
            <w:r w:rsidRPr="00317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</w:t>
            </w: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120-124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двузначное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125-131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hRule="exact"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A4DCD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52E" w:rsidRDefault="0050252E" w:rsidP="005025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4A5" w:rsidRPr="0050252E" w:rsidRDefault="00E124A5" w:rsidP="00502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  <w:r w:rsidR="003A4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4DCD" w:rsidRPr="003A4DC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(4 часа в неделю, 136 часов)</w:t>
      </w:r>
    </w:p>
    <w:p w:rsidR="00E124A5" w:rsidRPr="0050252E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437"/>
        <w:gridCol w:w="708"/>
        <w:gridCol w:w="6237"/>
      </w:tblGrid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37" w:type="dxa"/>
          </w:tcPr>
          <w:p w:rsidR="00E124A5" w:rsidRPr="003A4DCD" w:rsidRDefault="003A4DCD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E124A5" w:rsidRP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237" w:type="dxa"/>
          </w:tcPr>
          <w:p w:rsidR="00E124A5" w:rsidRPr="003A4DCD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</w:t>
            </w:r>
            <w:r w:rsid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оля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четверть  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ч.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система счисления.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числа в виде суммы разрядных слагаемых.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 классы многозначных чисел в пределах миллиарда.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многозначных чисел в пределах миллиарда.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многозначных чисел в пределах миллиарда.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многозначных чисел. Сравнение многозначных чисел.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входная контрольная работа.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приёмы сложения многозначных чисел.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приёмы сложения многозначных чисел.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сложения многозначных чисел.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многозначных чисел.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приёмы вычитания многозначных чисел.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приёмы вычитания многозначных чисел.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многозначных чисел.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Проверочная  работа по теме: «Сложение и вычитание многозначных чисел»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прямоугольников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прямоугольников на нелинованной бумаге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построения прямоугольников на нелинованной бумаге.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устный счет.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 скорости. Единицы измерения скорости 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простых задач на нахождение скорости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решении задач на нахождение скорости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 на движение. Нахождение скорости.  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 на движение. Нахождение расстояния.  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 на движение. Нахождение  времени.  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решении задач на движение.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Проверочная работа по теме: «Задачи на движение» 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Координатный  угол, координаты точки.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Графики, диаграммы, таблицы.  Чтение.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графиков, диаграмм, таблиц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простейших графиков, таблиц.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Контрольный устный счет 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 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          30 часов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Переместительное  свойство сложения  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Переместительное  свойство умножения  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Переместительное  свойство сложения и  умножения   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сложения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Сочетательное свойство умножения. 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Сочетательное свойство сложения и умножения.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устный счет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переместительного и  сочетательного свойства сложения и умножения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многогранниках. 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Вершины, ребра и грани многогранника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 умножения относительно сложения.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 умножения относительно вычитания.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Распределительные  свойства умножения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1000, 10 000, 100 000.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Закрепление умножения на 1000, 10 000, 100 000.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 в умножении на 1000, 10 000, 100 000…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Проверочная работа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теме: «Свойства арифметических действий. Умножение  на 1000, 10 000, 100 000…»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массы: тонна, центнер.  Обозначение: т, ц.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единиц массы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использованием единиц массы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движение в противоположных направлениях 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решении задач на движение в противоположных направлениях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встречное  движение в противоположных направлениях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решении задач на встречное  движение в противоположных направлениях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решении задач  на движение.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 по теме: «Решение задач на движение»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bidi="en-US"/>
              </w:rPr>
            </w:pPr>
            <w:r w:rsidRPr="00317E4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bidi="en-US"/>
              </w:rPr>
              <w:t>Контрольная работа за первое полугодие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 многозначного на двузначное число.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устный счет.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 многозначного на двузначное число.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умножении многозначного числа на двузначное число.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движение в одном направлении.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  40 часов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истинными и ложными высказываниями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истинности составных высказываний. Обозначения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составными высказываниями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составлением таблицы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способом перебора вариантов 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логических таблиц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логических таблиц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способом перебора вариантов 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способом перебора вариантов 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логических таблиц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 по теме: «Простые и составные высказывания. Решение задач»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деления суммы на число.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устный счет №5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деления суммы на число. Решение задач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Деление суммы на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число: закрепление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на 1000, 10000,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на 1000, 10000,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100000. Сокращение частного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Деление на однозначное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Деление на однозначное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Деление на однозначное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eastAsia="ru-RU"/>
              </w:rPr>
              <w:t>Проверочная  работа по теме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  <w:lang w:eastAsia="ru-RU"/>
              </w:rPr>
              <w:t xml:space="preserve">: Деление на 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/>
              </w:rPr>
              <w:t xml:space="preserve">однозначное число, 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на 1000, 10000, 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100000, деление суммы 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lang w:eastAsia="ru-RU"/>
              </w:rPr>
              <w:t>на число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Деление на двузначное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Деление на двузначное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число. Алгоритм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Деление на двузначное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число. Алгоритм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Деление на двузначное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число. Закрепление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Высказывания и их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значения. 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устный счет №6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  <w:t>Проверочная работа по теме: Д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еление на 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двузначное число; 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ru-RU"/>
              </w:rPr>
              <w:t xml:space="preserve">высказывания и их </w:t>
            </w:r>
            <w:r w:rsidRPr="00317E47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Деление на трехзначное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Деление на трехзначное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число: алгоритм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Деление на трехзначное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число: алгоритм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Деление на трехзначное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число. Периметр прямоугольника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Деление на трехзначное 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число. Площадь прямоугольника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Итоговая контрольная работа за 3 четверть по теме: Д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еление на трех</w:t>
            </w:r>
            <w:r w:rsidRPr="00317E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значное число. Периметр и площадь прямоугольника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  32 часа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отрезка на равные части.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отрезка на равные части.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  8 + х=16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  8 · х=16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  8  - х =2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  8 : х=2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и его обозначение.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Контрольный устный счет №7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и его обозначение. Градус.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и его обозначение. Транспортир.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углов: острый, прямой, тупой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каждый вид угла и давать обоснования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  8 + х=16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  8 · х=16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  8  - х =2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  8 : х=2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треугольников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об измерениях величин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приближенных значениях величины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записи приближенного значения величины с использованием знака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алгоритмов построения отрезка, равного данному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построению отрезков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построения фигур измерением длины отрезка и величины угла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«Решение задач»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4 классе.</w:t>
            </w:r>
            <w:r w:rsidRPr="00317E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Контрольный устный счет №8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4 классе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4 классе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4 классе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4 класс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по выявленным пробелам в знаниях</w:t>
            </w:r>
          </w:p>
        </w:tc>
        <w:tc>
          <w:tcPr>
            <w:tcW w:w="70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4 классе</w:t>
            </w:r>
          </w:p>
        </w:tc>
        <w:tc>
          <w:tcPr>
            <w:tcW w:w="708" w:type="dxa"/>
          </w:tcPr>
          <w:p w:rsidR="00E124A5" w:rsidRPr="00317E47" w:rsidRDefault="003A4DCD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091DA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4 классе</w:t>
            </w:r>
          </w:p>
        </w:tc>
        <w:tc>
          <w:tcPr>
            <w:tcW w:w="708" w:type="dxa"/>
          </w:tcPr>
          <w:p w:rsidR="00E124A5" w:rsidRPr="00317E47" w:rsidRDefault="003A4DCD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</w:p>
        </w:tc>
      </w:tr>
      <w:tr w:rsidR="00E124A5" w:rsidRPr="00317E47" w:rsidTr="000C039C">
        <w:trPr>
          <w:trHeight w:val="284"/>
        </w:trPr>
        <w:tc>
          <w:tcPr>
            <w:tcW w:w="468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</w:tcPr>
          <w:p w:rsidR="00E124A5" w:rsidRPr="00317E47" w:rsidRDefault="00E124A5" w:rsidP="00317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E124A5" w:rsidRPr="003A4DCD" w:rsidRDefault="003A4DCD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237" w:type="dxa"/>
          </w:tcPr>
          <w:p w:rsidR="00E124A5" w:rsidRPr="00317E47" w:rsidRDefault="00E124A5" w:rsidP="0031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7E47" w:rsidRDefault="00317E47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DCD" w:rsidRDefault="003A4DCD" w:rsidP="0098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4A5" w:rsidRPr="003A4DCD" w:rsidRDefault="00E124A5" w:rsidP="0098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="003A4DCD" w:rsidRPr="003A4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:rsidR="00E124A5" w:rsidRPr="00317E47" w:rsidRDefault="003A4DCD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E124A5" w:rsidRPr="0031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учащихся</w:t>
      </w:r>
      <w:r w:rsidR="00E124A5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  В.Н.Рудницкая – М. Вентана- Граф 2009 учебник «Математика»  1, 2, 3, 4 классы(в 2 частях)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  В.Н. Рудницкая, Е.Э. Кочурова. - М: Вентана- Граф 2010. Рабочие тетради «Математика» 1, 2, 3,4 класс (в 3 частях)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 учусь считать»: 1 класс: рабочая тетрадь для учащихся общеобразовательных учреждений /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 Н.Ф. Виноградовой. – 2-е изд., перераб. - М.: Вентана-Граф, 2009.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«Дружим с математикой» рабочая тетрадь 2, 3, 4 класс. М: Вентана- Граф 2009г.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DE5" w:rsidRDefault="00985DE5" w:rsidP="0031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4A5" w:rsidRPr="00317E47" w:rsidRDefault="003A4DCD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E124A5" w:rsidRPr="0031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учителя</w:t>
      </w:r>
      <w:r w:rsidR="00E124A5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  В.Н.Рудницкая – М. Вентана- Граф 2009 учебник «Математика» (в 2 частях)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  В.Н. Рудницкая, Е.Э. Кочурова. - М: Вентана- Граф 2010. Рабочие тетради «Математика» 1, 2, 3, 4 класс (в 3 частях)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  Л.Е.Журова, А.О.Евдокимова,  Е.Э.Кочурова  Проверочные тестовые работы. Математика : 1 класс. – М. :Вентана – Граф, 2009. – 64 л.+ вкл.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  Н.Ф.Виноградова – М. Вентана-Граф 2010   Сборник программ «Начальная школа XXI»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Сборник программ к комплекту учебников « Начальная школа XXI века» - 3-е изд., дораб. и доп.- М.: Вентана-Граф, 2010.</w:t>
      </w:r>
    </w:p>
    <w:p w:rsidR="00E124A5" w:rsidRPr="00317E47" w:rsidRDefault="00E124A5" w:rsidP="00317E47">
      <w:pPr>
        <w:tabs>
          <w:tab w:val="left" w:pos="2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-  В.Н.Рудницкая, Е.Э.Кочурова, О.А.Рыдзе – М: Вентана- Граф 2010 «Математика» Методика обучения</w:t>
      </w:r>
    </w:p>
    <w:p w:rsidR="00E124A5" w:rsidRPr="00317E47" w:rsidRDefault="00E124A5" w:rsidP="00317E47">
      <w:pPr>
        <w:tabs>
          <w:tab w:val="left" w:pos="2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В.Н.Рудницкая, Т.В.Юдачева- М. Вентана- Граф 2009 «Математика.Устные вычисления» Методическое пособие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учителем. Первый класс четырёхлетней начальной школы.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1, 2, 3, 4 классы: методика обучения / В.Н. Рудницкая, Е.Э. Кочурова, О.А. Рыдзе, - М.: Вентана-Граф, 2009.</w:t>
      </w:r>
    </w:p>
    <w:p w:rsidR="00E124A5" w:rsidRPr="00317E47" w:rsidRDefault="00317E47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</w:t>
      </w:r>
      <w:r w:rsidR="00E124A5" w:rsidRPr="00317E4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Математика в начальной школе: Проверочные и контрольные работы. - М.: Вентана- Граф, 2007.</w:t>
      </w:r>
    </w:p>
    <w:p w:rsidR="00E124A5" w:rsidRPr="00317E47" w:rsidRDefault="00E124A5" w:rsidP="0031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9C" w:rsidRDefault="000C039C" w:rsidP="00905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9C" w:rsidRDefault="000C039C" w:rsidP="00905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9C" w:rsidRDefault="000C039C" w:rsidP="00905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9C" w:rsidRDefault="000C039C" w:rsidP="00905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9C" w:rsidRDefault="000C039C" w:rsidP="001341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107" w:rsidRDefault="00134107" w:rsidP="001341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9C" w:rsidRDefault="000C039C" w:rsidP="00905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9C" w:rsidRDefault="000C039C" w:rsidP="00905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9C" w:rsidRDefault="000C039C" w:rsidP="00905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9C" w:rsidRDefault="000C039C" w:rsidP="00905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5804" w:rsidRPr="00905804" w:rsidRDefault="00905804" w:rsidP="00905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DA5" w:rsidRPr="00EA5ED7" w:rsidRDefault="00091DA5" w:rsidP="00EA5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1DA5" w:rsidRPr="00EA5ED7" w:rsidSect="000C03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Nimbus Sans L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1F96891"/>
    <w:multiLevelType w:val="hybridMultilevel"/>
    <w:tmpl w:val="BB4E34CE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475A09"/>
    <w:multiLevelType w:val="hybridMultilevel"/>
    <w:tmpl w:val="9FA8684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F040BE"/>
    <w:multiLevelType w:val="hybridMultilevel"/>
    <w:tmpl w:val="E3F61138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18E1FE3"/>
    <w:multiLevelType w:val="hybridMultilevel"/>
    <w:tmpl w:val="E9CA746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FA0BD1"/>
    <w:multiLevelType w:val="hybridMultilevel"/>
    <w:tmpl w:val="12467C34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F76D38"/>
    <w:multiLevelType w:val="hybridMultilevel"/>
    <w:tmpl w:val="B4C6B5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5F62"/>
    <w:rsid w:val="00003E49"/>
    <w:rsid w:val="00004284"/>
    <w:rsid w:val="00004F2B"/>
    <w:rsid w:val="00006691"/>
    <w:rsid w:val="00006F27"/>
    <w:rsid w:val="00007979"/>
    <w:rsid w:val="0001369B"/>
    <w:rsid w:val="00021AF3"/>
    <w:rsid w:val="000230F7"/>
    <w:rsid w:val="00023264"/>
    <w:rsid w:val="0002650F"/>
    <w:rsid w:val="00027C3E"/>
    <w:rsid w:val="00027DF4"/>
    <w:rsid w:val="00030E18"/>
    <w:rsid w:val="0003283F"/>
    <w:rsid w:val="00035B12"/>
    <w:rsid w:val="00040C06"/>
    <w:rsid w:val="00043560"/>
    <w:rsid w:val="000439AF"/>
    <w:rsid w:val="00047352"/>
    <w:rsid w:val="00047D2A"/>
    <w:rsid w:val="00053551"/>
    <w:rsid w:val="0005532B"/>
    <w:rsid w:val="00055D20"/>
    <w:rsid w:val="000602D4"/>
    <w:rsid w:val="000607D0"/>
    <w:rsid w:val="00064853"/>
    <w:rsid w:val="00065054"/>
    <w:rsid w:val="000672E3"/>
    <w:rsid w:val="00067951"/>
    <w:rsid w:val="00070489"/>
    <w:rsid w:val="00076A2F"/>
    <w:rsid w:val="00076CDA"/>
    <w:rsid w:val="00081ECF"/>
    <w:rsid w:val="00082972"/>
    <w:rsid w:val="00082B07"/>
    <w:rsid w:val="00082C67"/>
    <w:rsid w:val="000830EC"/>
    <w:rsid w:val="00084F1A"/>
    <w:rsid w:val="000876B3"/>
    <w:rsid w:val="00091DA5"/>
    <w:rsid w:val="000A00D5"/>
    <w:rsid w:val="000A0BFA"/>
    <w:rsid w:val="000A2362"/>
    <w:rsid w:val="000A6078"/>
    <w:rsid w:val="000A7A89"/>
    <w:rsid w:val="000A7CD1"/>
    <w:rsid w:val="000B2A26"/>
    <w:rsid w:val="000B3509"/>
    <w:rsid w:val="000B4972"/>
    <w:rsid w:val="000B5185"/>
    <w:rsid w:val="000B6390"/>
    <w:rsid w:val="000B7C65"/>
    <w:rsid w:val="000C039C"/>
    <w:rsid w:val="000C476F"/>
    <w:rsid w:val="000C4878"/>
    <w:rsid w:val="000C4D1A"/>
    <w:rsid w:val="000C567B"/>
    <w:rsid w:val="000C5705"/>
    <w:rsid w:val="000C58AC"/>
    <w:rsid w:val="000C7C48"/>
    <w:rsid w:val="000D2913"/>
    <w:rsid w:val="000D2E63"/>
    <w:rsid w:val="000D2FDB"/>
    <w:rsid w:val="000D6DEF"/>
    <w:rsid w:val="000E2A3B"/>
    <w:rsid w:val="000E4509"/>
    <w:rsid w:val="000E5D38"/>
    <w:rsid w:val="000E699A"/>
    <w:rsid w:val="000E6BCB"/>
    <w:rsid w:val="000E75D2"/>
    <w:rsid w:val="000F11A3"/>
    <w:rsid w:val="000F3D19"/>
    <w:rsid w:val="000F4275"/>
    <w:rsid w:val="000F629F"/>
    <w:rsid w:val="000F68B6"/>
    <w:rsid w:val="001055B9"/>
    <w:rsid w:val="001071AA"/>
    <w:rsid w:val="00110F7D"/>
    <w:rsid w:val="001118BF"/>
    <w:rsid w:val="00113491"/>
    <w:rsid w:val="00113C59"/>
    <w:rsid w:val="001157FE"/>
    <w:rsid w:val="00115C68"/>
    <w:rsid w:val="001208C1"/>
    <w:rsid w:val="001212DE"/>
    <w:rsid w:val="00121E5B"/>
    <w:rsid w:val="00122370"/>
    <w:rsid w:val="001249C3"/>
    <w:rsid w:val="00124AB5"/>
    <w:rsid w:val="0012615C"/>
    <w:rsid w:val="001326A9"/>
    <w:rsid w:val="00134107"/>
    <w:rsid w:val="0013486D"/>
    <w:rsid w:val="001425E3"/>
    <w:rsid w:val="00143D1F"/>
    <w:rsid w:val="00147FC3"/>
    <w:rsid w:val="00150EE4"/>
    <w:rsid w:val="001510BB"/>
    <w:rsid w:val="001536CF"/>
    <w:rsid w:val="00153C2A"/>
    <w:rsid w:val="001571BB"/>
    <w:rsid w:val="00161EFE"/>
    <w:rsid w:val="00162D0B"/>
    <w:rsid w:val="00163127"/>
    <w:rsid w:val="001663DC"/>
    <w:rsid w:val="001718E9"/>
    <w:rsid w:val="00171B17"/>
    <w:rsid w:val="00172AA4"/>
    <w:rsid w:val="00175EDB"/>
    <w:rsid w:val="0017782E"/>
    <w:rsid w:val="001830BB"/>
    <w:rsid w:val="00186C44"/>
    <w:rsid w:val="00186CBE"/>
    <w:rsid w:val="001911C7"/>
    <w:rsid w:val="001942E6"/>
    <w:rsid w:val="001A2778"/>
    <w:rsid w:val="001A30A8"/>
    <w:rsid w:val="001A7101"/>
    <w:rsid w:val="001A78E8"/>
    <w:rsid w:val="001B0543"/>
    <w:rsid w:val="001B19BF"/>
    <w:rsid w:val="001B5463"/>
    <w:rsid w:val="001B5800"/>
    <w:rsid w:val="001B66F7"/>
    <w:rsid w:val="001B79E2"/>
    <w:rsid w:val="001C1EA3"/>
    <w:rsid w:val="001C788E"/>
    <w:rsid w:val="001E05F1"/>
    <w:rsid w:val="001F2F1A"/>
    <w:rsid w:val="001F3F71"/>
    <w:rsid w:val="001F6AE6"/>
    <w:rsid w:val="001F7BE2"/>
    <w:rsid w:val="002000F2"/>
    <w:rsid w:val="00203ADA"/>
    <w:rsid w:val="00204EA8"/>
    <w:rsid w:val="00206897"/>
    <w:rsid w:val="00206988"/>
    <w:rsid w:val="00207C0D"/>
    <w:rsid w:val="002127F1"/>
    <w:rsid w:val="00212923"/>
    <w:rsid w:val="002144AC"/>
    <w:rsid w:val="00214F10"/>
    <w:rsid w:val="002170ED"/>
    <w:rsid w:val="00221D6A"/>
    <w:rsid w:val="00223142"/>
    <w:rsid w:val="00223A6E"/>
    <w:rsid w:val="0022730E"/>
    <w:rsid w:val="00230649"/>
    <w:rsid w:val="0023459F"/>
    <w:rsid w:val="00236D71"/>
    <w:rsid w:val="0024304C"/>
    <w:rsid w:val="00243542"/>
    <w:rsid w:val="00245A16"/>
    <w:rsid w:val="002473D4"/>
    <w:rsid w:val="00251D89"/>
    <w:rsid w:val="002531F8"/>
    <w:rsid w:val="00254279"/>
    <w:rsid w:val="00255ECF"/>
    <w:rsid w:val="00256027"/>
    <w:rsid w:val="00262336"/>
    <w:rsid w:val="00266487"/>
    <w:rsid w:val="00270E37"/>
    <w:rsid w:val="0027351B"/>
    <w:rsid w:val="00273BAA"/>
    <w:rsid w:val="00275550"/>
    <w:rsid w:val="00275942"/>
    <w:rsid w:val="0027618D"/>
    <w:rsid w:val="00277D58"/>
    <w:rsid w:val="00280B92"/>
    <w:rsid w:val="0028272C"/>
    <w:rsid w:val="00282912"/>
    <w:rsid w:val="00282AA2"/>
    <w:rsid w:val="00290DB9"/>
    <w:rsid w:val="00294291"/>
    <w:rsid w:val="00294CEA"/>
    <w:rsid w:val="00295006"/>
    <w:rsid w:val="002954FA"/>
    <w:rsid w:val="002959AD"/>
    <w:rsid w:val="0029693D"/>
    <w:rsid w:val="002A02EA"/>
    <w:rsid w:val="002A1EE4"/>
    <w:rsid w:val="002A3114"/>
    <w:rsid w:val="002A4D59"/>
    <w:rsid w:val="002A4D6F"/>
    <w:rsid w:val="002A7FA6"/>
    <w:rsid w:val="002B30ED"/>
    <w:rsid w:val="002B357B"/>
    <w:rsid w:val="002B6E93"/>
    <w:rsid w:val="002C1708"/>
    <w:rsid w:val="002C4C7C"/>
    <w:rsid w:val="002C53B4"/>
    <w:rsid w:val="002C7A16"/>
    <w:rsid w:val="002D1557"/>
    <w:rsid w:val="002D4730"/>
    <w:rsid w:val="002D64EA"/>
    <w:rsid w:val="002D6833"/>
    <w:rsid w:val="002D6CAA"/>
    <w:rsid w:val="002D76FD"/>
    <w:rsid w:val="002D7CBE"/>
    <w:rsid w:val="002E0BAC"/>
    <w:rsid w:val="002E0BDC"/>
    <w:rsid w:val="002E20C9"/>
    <w:rsid w:val="002E3ACC"/>
    <w:rsid w:val="002F005B"/>
    <w:rsid w:val="002F402A"/>
    <w:rsid w:val="002F5E73"/>
    <w:rsid w:val="002F65E9"/>
    <w:rsid w:val="002F7D0B"/>
    <w:rsid w:val="003003A5"/>
    <w:rsid w:val="0030193A"/>
    <w:rsid w:val="0030243A"/>
    <w:rsid w:val="00303318"/>
    <w:rsid w:val="00303D88"/>
    <w:rsid w:val="00303DCD"/>
    <w:rsid w:val="003061EC"/>
    <w:rsid w:val="00306A27"/>
    <w:rsid w:val="00307121"/>
    <w:rsid w:val="00307860"/>
    <w:rsid w:val="00313034"/>
    <w:rsid w:val="003174CF"/>
    <w:rsid w:val="00317E47"/>
    <w:rsid w:val="00320640"/>
    <w:rsid w:val="00321426"/>
    <w:rsid w:val="00324B13"/>
    <w:rsid w:val="003318B2"/>
    <w:rsid w:val="00332023"/>
    <w:rsid w:val="00332E8A"/>
    <w:rsid w:val="0033314F"/>
    <w:rsid w:val="00334A5D"/>
    <w:rsid w:val="00335B40"/>
    <w:rsid w:val="00337092"/>
    <w:rsid w:val="0034157C"/>
    <w:rsid w:val="00342D99"/>
    <w:rsid w:val="00344E05"/>
    <w:rsid w:val="003464FA"/>
    <w:rsid w:val="00347D51"/>
    <w:rsid w:val="00352C7F"/>
    <w:rsid w:val="00353185"/>
    <w:rsid w:val="00353593"/>
    <w:rsid w:val="00353EEB"/>
    <w:rsid w:val="00354E71"/>
    <w:rsid w:val="003575A0"/>
    <w:rsid w:val="003575BF"/>
    <w:rsid w:val="00360D47"/>
    <w:rsid w:val="003616E6"/>
    <w:rsid w:val="00362F5E"/>
    <w:rsid w:val="003634D4"/>
    <w:rsid w:val="00363F49"/>
    <w:rsid w:val="00367135"/>
    <w:rsid w:val="003725B0"/>
    <w:rsid w:val="003738F5"/>
    <w:rsid w:val="0037584C"/>
    <w:rsid w:val="003803F8"/>
    <w:rsid w:val="00380727"/>
    <w:rsid w:val="003818AD"/>
    <w:rsid w:val="00381A00"/>
    <w:rsid w:val="00382F91"/>
    <w:rsid w:val="0038352C"/>
    <w:rsid w:val="0038578B"/>
    <w:rsid w:val="003869E7"/>
    <w:rsid w:val="003926AC"/>
    <w:rsid w:val="00393F4A"/>
    <w:rsid w:val="003959D1"/>
    <w:rsid w:val="00396604"/>
    <w:rsid w:val="00397D53"/>
    <w:rsid w:val="003A16F9"/>
    <w:rsid w:val="003A4DCD"/>
    <w:rsid w:val="003B0929"/>
    <w:rsid w:val="003B1CB6"/>
    <w:rsid w:val="003B5785"/>
    <w:rsid w:val="003B6891"/>
    <w:rsid w:val="003C01AD"/>
    <w:rsid w:val="003C1212"/>
    <w:rsid w:val="003C55F7"/>
    <w:rsid w:val="003C665C"/>
    <w:rsid w:val="003C66E0"/>
    <w:rsid w:val="003C6EF1"/>
    <w:rsid w:val="003C764E"/>
    <w:rsid w:val="003C77AC"/>
    <w:rsid w:val="003D1052"/>
    <w:rsid w:val="003D4FA3"/>
    <w:rsid w:val="003D51EB"/>
    <w:rsid w:val="003D5BAD"/>
    <w:rsid w:val="003D71CD"/>
    <w:rsid w:val="003E1334"/>
    <w:rsid w:val="003E3F45"/>
    <w:rsid w:val="003E57C7"/>
    <w:rsid w:val="003E5D04"/>
    <w:rsid w:val="003E6A2F"/>
    <w:rsid w:val="003E7962"/>
    <w:rsid w:val="003F038F"/>
    <w:rsid w:val="003F08D5"/>
    <w:rsid w:val="003F1383"/>
    <w:rsid w:val="003F38EE"/>
    <w:rsid w:val="003F5BBE"/>
    <w:rsid w:val="004003B7"/>
    <w:rsid w:val="00402FF2"/>
    <w:rsid w:val="00407489"/>
    <w:rsid w:val="004140E1"/>
    <w:rsid w:val="00414DB7"/>
    <w:rsid w:val="004162EE"/>
    <w:rsid w:val="0041701B"/>
    <w:rsid w:val="00424F90"/>
    <w:rsid w:val="004251CF"/>
    <w:rsid w:val="004262F1"/>
    <w:rsid w:val="00427403"/>
    <w:rsid w:val="00434907"/>
    <w:rsid w:val="00435025"/>
    <w:rsid w:val="004350F5"/>
    <w:rsid w:val="00440598"/>
    <w:rsid w:val="00440610"/>
    <w:rsid w:val="00440DC6"/>
    <w:rsid w:val="0044688F"/>
    <w:rsid w:val="00447CA5"/>
    <w:rsid w:val="00451C4F"/>
    <w:rsid w:val="00457A5C"/>
    <w:rsid w:val="004602C3"/>
    <w:rsid w:val="004627E1"/>
    <w:rsid w:val="0046295D"/>
    <w:rsid w:val="00463D3E"/>
    <w:rsid w:val="004647D6"/>
    <w:rsid w:val="00467012"/>
    <w:rsid w:val="00467587"/>
    <w:rsid w:val="00470355"/>
    <w:rsid w:val="00473303"/>
    <w:rsid w:val="0047442B"/>
    <w:rsid w:val="00476926"/>
    <w:rsid w:val="0047760F"/>
    <w:rsid w:val="00480378"/>
    <w:rsid w:val="00481F76"/>
    <w:rsid w:val="00483470"/>
    <w:rsid w:val="00483E64"/>
    <w:rsid w:val="004935F1"/>
    <w:rsid w:val="00494D3E"/>
    <w:rsid w:val="004961E6"/>
    <w:rsid w:val="004A47E8"/>
    <w:rsid w:val="004A51E4"/>
    <w:rsid w:val="004B011E"/>
    <w:rsid w:val="004B4A45"/>
    <w:rsid w:val="004C028E"/>
    <w:rsid w:val="004C1949"/>
    <w:rsid w:val="004C21C9"/>
    <w:rsid w:val="004C2612"/>
    <w:rsid w:val="004C3045"/>
    <w:rsid w:val="004C35C0"/>
    <w:rsid w:val="004C53F0"/>
    <w:rsid w:val="004C5C8E"/>
    <w:rsid w:val="004D03BF"/>
    <w:rsid w:val="004D2372"/>
    <w:rsid w:val="004D3490"/>
    <w:rsid w:val="004D387C"/>
    <w:rsid w:val="004D4CEF"/>
    <w:rsid w:val="004D4DF6"/>
    <w:rsid w:val="004D4EB8"/>
    <w:rsid w:val="004D5C98"/>
    <w:rsid w:val="004D5CAD"/>
    <w:rsid w:val="004E0F95"/>
    <w:rsid w:val="004E10F9"/>
    <w:rsid w:val="004E227A"/>
    <w:rsid w:val="004E2B38"/>
    <w:rsid w:val="004E4CD6"/>
    <w:rsid w:val="004E4FE9"/>
    <w:rsid w:val="004E7881"/>
    <w:rsid w:val="004F620C"/>
    <w:rsid w:val="004F69DF"/>
    <w:rsid w:val="004F6B1C"/>
    <w:rsid w:val="0050252E"/>
    <w:rsid w:val="00503334"/>
    <w:rsid w:val="00503EB2"/>
    <w:rsid w:val="00510D3E"/>
    <w:rsid w:val="00516960"/>
    <w:rsid w:val="00516FF4"/>
    <w:rsid w:val="00520FDC"/>
    <w:rsid w:val="005214E0"/>
    <w:rsid w:val="0052298C"/>
    <w:rsid w:val="00524194"/>
    <w:rsid w:val="0052634E"/>
    <w:rsid w:val="00532E68"/>
    <w:rsid w:val="005343C1"/>
    <w:rsid w:val="00534456"/>
    <w:rsid w:val="00535508"/>
    <w:rsid w:val="00537E51"/>
    <w:rsid w:val="0054057B"/>
    <w:rsid w:val="0054434E"/>
    <w:rsid w:val="00547756"/>
    <w:rsid w:val="00547982"/>
    <w:rsid w:val="00551C6E"/>
    <w:rsid w:val="00554E84"/>
    <w:rsid w:val="005640E6"/>
    <w:rsid w:val="005652AE"/>
    <w:rsid w:val="005654CA"/>
    <w:rsid w:val="0056655A"/>
    <w:rsid w:val="00566EC9"/>
    <w:rsid w:val="00567E86"/>
    <w:rsid w:val="00572A84"/>
    <w:rsid w:val="005765BB"/>
    <w:rsid w:val="00577E72"/>
    <w:rsid w:val="00577F22"/>
    <w:rsid w:val="00581EA8"/>
    <w:rsid w:val="00582E7F"/>
    <w:rsid w:val="00585343"/>
    <w:rsid w:val="0059119E"/>
    <w:rsid w:val="00592FB1"/>
    <w:rsid w:val="00593978"/>
    <w:rsid w:val="0059509B"/>
    <w:rsid w:val="005961C6"/>
    <w:rsid w:val="005A3D61"/>
    <w:rsid w:val="005A3F77"/>
    <w:rsid w:val="005A5707"/>
    <w:rsid w:val="005B001D"/>
    <w:rsid w:val="005B0783"/>
    <w:rsid w:val="005B2DC6"/>
    <w:rsid w:val="005B52DF"/>
    <w:rsid w:val="005C2390"/>
    <w:rsid w:val="005C567A"/>
    <w:rsid w:val="005C5ABD"/>
    <w:rsid w:val="005C7124"/>
    <w:rsid w:val="005D5ABB"/>
    <w:rsid w:val="005D5DD6"/>
    <w:rsid w:val="005D5EE2"/>
    <w:rsid w:val="005E07EB"/>
    <w:rsid w:val="005E3D06"/>
    <w:rsid w:val="005F0345"/>
    <w:rsid w:val="005F222F"/>
    <w:rsid w:val="005F7161"/>
    <w:rsid w:val="00600969"/>
    <w:rsid w:val="006104CF"/>
    <w:rsid w:val="0061053A"/>
    <w:rsid w:val="006139ED"/>
    <w:rsid w:val="00613C7F"/>
    <w:rsid w:val="00615363"/>
    <w:rsid w:val="00615CF0"/>
    <w:rsid w:val="00620089"/>
    <w:rsid w:val="0062016D"/>
    <w:rsid w:val="00620450"/>
    <w:rsid w:val="00622D17"/>
    <w:rsid w:val="00625260"/>
    <w:rsid w:val="006264B6"/>
    <w:rsid w:val="006279D6"/>
    <w:rsid w:val="00631FD7"/>
    <w:rsid w:val="00633180"/>
    <w:rsid w:val="006349CC"/>
    <w:rsid w:val="00637413"/>
    <w:rsid w:val="006377AB"/>
    <w:rsid w:val="006440C4"/>
    <w:rsid w:val="0064465A"/>
    <w:rsid w:val="00647E3F"/>
    <w:rsid w:val="00651C16"/>
    <w:rsid w:val="006535D7"/>
    <w:rsid w:val="00653FDE"/>
    <w:rsid w:val="00654E61"/>
    <w:rsid w:val="0065521A"/>
    <w:rsid w:val="0065549F"/>
    <w:rsid w:val="00655E54"/>
    <w:rsid w:val="006560A5"/>
    <w:rsid w:val="0066142C"/>
    <w:rsid w:val="00663210"/>
    <w:rsid w:val="00663535"/>
    <w:rsid w:val="00663855"/>
    <w:rsid w:val="00664464"/>
    <w:rsid w:val="006645CC"/>
    <w:rsid w:val="006660F1"/>
    <w:rsid w:val="00667F94"/>
    <w:rsid w:val="0067334A"/>
    <w:rsid w:val="0067433D"/>
    <w:rsid w:val="0067530E"/>
    <w:rsid w:val="006766B2"/>
    <w:rsid w:val="00685AEB"/>
    <w:rsid w:val="00686D59"/>
    <w:rsid w:val="00693731"/>
    <w:rsid w:val="00694458"/>
    <w:rsid w:val="006A42A7"/>
    <w:rsid w:val="006A62DC"/>
    <w:rsid w:val="006A6BB9"/>
    <w:rsid w:val="006A6D85"/>
    <w:rsid w:val="006B34E6"/>
    <w:rsid w:val="006B6BEB"/>
    <w:rsid w:val="006C001E"/>
    <w:rsid w:val="006C01C4"/>
    <w:rsid w:val="006C2786"/>
    <w:rsid w:val="006C6909"/>
    <w:rsid w:val="006C7113"/>
    <w:rsid w:val="006D10AD"/>
    <w:rsid w:val="006D1B97"/>
    <w:rsid w:val="006D32E0"/>
    <w:rsid w:val="006D4309"/>
    <w:rsid w:val="006D5456"/>
    <w:rsid w:val="006D7BC6"/>
    <w:rsid w:val="006E3316"/>
    <w:rsid w:val="006E56E6"/>
    <w:rsid w:val="006E6839"/>
    <w:rsid w:val="006F2B38"/>
    <w:rsid w:val="006F3A4D"/>
    <w:rsid w:val="006F3E95"/>
    <w:rsid w:val="0070482D"/>
    <w:rsid w:val="0070668B"/>
    <w:rsid w:val="007069C3"/>
    <w:rsid w:val="0070797A"/>
    <w:rsid w:val="00711855"/>
    <w:rsid w:val="007128F9"/>
    <w:rsid w:val="007132F6"/>
    <w:rsid w:val="00713DC3"/>
    <w:rsid w:val="007149DE"/>
    <w:rsid w:val="00715FB5"/>
    <w:rsid w:val="00720D9E"/>
    <w:rsid w:val="00721D69"/>
    <w:rsid w:val="00723EAD"/>
    <w:rsid w:val="00726456"/>
    <w:rsid w:val="00726490"/>
    <w:rsid w:val="007276DF"/>
    <w:rsid w:val="00730861"/>
    <w:rsid w:val="00730C21"/>
    <w:rsid w:val="00732365"/>
    <w:rsid w:val="007337E2"/>
    <w:rsid w:val="00733F9E"/>
    <w:rsid w:val="00735386"/>
    <w:rsid w:val="007356C5"/>
    <w:rsid w:val="0074462A"/>
    <w:rsid w:val="0075045C"/>
    <w:rsid w:val="007519CA"/>
    <w:rsid w:val="0075397E"/>
    <w:rsid w:val="00753DA0"/>
    <w:rsid w:val="007558D1"/>
    <w:rsid w:val="0075763C"/>
    <w:rsid w:val="00757EFC"/>
    <w:rsid w:val="0076465B"/>
    <w:rsid w:val="00764C60"/>
    <w:rsid w:val="00766CD6"/>
    <w:rsid w:val="00767E72"/>
    <w:rsid w:val="0077166E"/>
    <w:rsid w:val="007722B2"/>
    <w:rsid w:val="0077365A"/>
    <w:rsid w:val="00773720"/>
    <w:rsid w:val="007748E3"/>
    <w:rsid w:val="0077577A"/>
    <w:rsid w:val="007769E2"/>
    <w:rsid w:val="007820F0"/>
    <w:rsid w:val="00784BD9"/>
    <w:rsid w:val="00785751"/>
    <w:rsid w:val="00790120"/>
    <w:rsid w:val="00792DD8"/>
    <w:rsid w:val="007941A6"/>
    <w:rsid w:val="00794A62"/>
    <w:rsid w:val="00795778"/>
    <w:rsid w:val="00797026"/>
    <w:rsid w:val="007A0330"/>
    <w:rsid w:val="007A0BE6"/>
    <w:rsid w:val="007A2140"/>
    <w:rsid w:val="007A46A8"/>
    <w:rsid w:val="007A4C53"/>
    <w:rsid w:val="007B16BA"/>
    <w:rsid w:val="007B17D7"/>
    <w:rsid w:val="007B2481"/>
    <w:rsid w:val="007B3D5C"/>
    <w:rsid w:val="007B55AB"/>
    <w:rsid w:val="007B7E23"/>
    <w:rsid w:val="007C22A6"/>
    <w:rsid w:val="007C70C7"/>
    <w:rsid w:val="007C77DB"/>
    <w:rsid w:val="007C7FB4"/>
    <w:rsid w:val="007D0719"/>
    <w:rsid w:val="007D3437"/>
    <w:rsid w:val="007D4B99"/>
    <w:rsid w:val="007D4C0C"/>
    <w:rsid w:val="007D54C8"/>
    <w:rsid w:val="007D6E9F"/>
    <w:rsid w:val="007D7B82"/>
    <w:rsid w:val="007E0832"/>
    <w:rsid w:val="007E24ED"/>
    <w:rsid w:val="007E2A02"/>
    <w:rsid w:val="007E55B8"/>
    <w:rsid w:val="007E63B5"/>
    <w:rsid w:val="007E6967"/>
    <w:rsid w:val="007E7AED"/>
    <w:rsid w:val="007F085C"/>
    <w:rsid w:val="007F1518"/>
    <w:rsid w:val="007F20FE"/>
    <w:rsid w:val="007F4CB3"/>
    <w:rsid w:val="0080079F"/>
    <w:rsid w:val="008042E7"/>
    <w:rsid w:val="0080491B"/>
    <w:rsid w:val="00805A79"/>
    <w:rsid w:val="00805E97"/>
    <w:rsid w:val="008137DF"/>
    <w:rsid w:val="00813A90"/>
    <w:rsid w:val="00816126"/>
    <w:rsid w:val="008169E2"/>
    <w:rsid w:val="00816B0C"/>
    <w:rsid w:val="00817F4E"/>
    <w:rsid w:val="008219FE"/>
    <w:rsid w:val="00821E8E"/>
    <w:rsid w:val="00822A9C"/>
    <w:rsid w:val="00822D9A"/>
    <w:rsid w:val="008235DC"/>
    <w:rsid w:val="00830229"/>
    <w:rsid w:val="008313C6"/>
    <w:rsid w:val="00832A7F"/>
    <w:rsid w:val="00833B72"/>
    <w:rsid w:val="0083501E"/>
    <w:rsid w:val="00836DEE"/>
    <w:rsid w:val="00840A65"/>
    <w:rsid w:val="0084205E"/>
    <w:rsid w:val="008427BE"/>
    <w:rsid w:val="008448C8"/>
    <w:rsid w:val="00846E69"/>
    <w:rsid w:val="0085281F"/>
    <w:rsid w:val="00855A81"/>
    <w:rsid w:val="00861485"/>
    <w:rsid w:val="00865628"/>
    <w:rsid w:val="00865921"/>
    <w:rsid w:val="00872621"/>
    <w:rsid w:val="008728CC"/>
    <w:rsid w:val="0087454B"/>
    <w:rsid w:val="00874885"/>
    <w:rsid w:val="00876E99"/>
    <w:rsid w:val="008775E5"/>
    <w:rsid w:val="00883DD4"/>
    <w:rsid w:val="00886E9A"/>
    <w:rsid w:val="00887078"/>
    <w:rsid w:val="008870F5"/>
    <w:rsid w:val="008871D9"/>
    <w:rsid w:val="00887501"/>
    <w:rsid w:val="00890DD7"/>
    <w:rsid w:val="008922CB"/>
    <w:rsid w:val="008938DC"/>
    <w:rsid w:val="0089503C"/>
    <w:rsid w:val="00897156"/>
    <w:rsid w:val="008A085A"/>
    <w:rsid w:val="008A6001"/>
    <w:rsid w:val="008B086C"/>
    <w:rsid w:val="008B09BF"/>
    <w:rsid w:val="008B3761"/>
    <w:rsid w:val="008B3BCF"/>
    <w:rsid w:val="008B5BB5"/>
    <w:rsid w:val="008B6395"/>
    <w:rsid w:val="008C1854"/>
    <w:rsid w:val="008C3495"/>
    <w:rsid w:val="008C45C2"/>
    <w:rsid w:val="008C53E2"/>
    <w:rsid w:val="008C5CFF"/>
    <w:rsid w:val="008D01B3"/>
    <w:rsid w:val="008D2E15"/>
    <w:rsid w:val="008D50D4"/>
    <w:rsid w:val="008D6E21"/>
    <w:rsid w:val="008E0C1F"/>
    <w:rsid w:val="008E4408"/>
    <w:rsid w:val="008E5E15"/>
    <w:rsid w:val="008F0237"/>
    <w:rsid w:val="008F28D0"/>
    <w:rsid w:val="008F49A4"/>
    <w:rsid w:val="00900433"/>
    <w:rsid w:val="00905804"/>
    <w:rsid w:val="0090638F"/>
    <w:rsid w:val="009068E6"/>
    <w:rsid w:val="00914396"/>
    <w:rsid w:val="00915027"/>
    <w:rsid w:val="00915B8E"/>
    <w:rsid w:val="00920E72"/>
    <w:rsid w:val="00926B30"/>
    <w:rsid w:val="00930BB4"/>
    <w:rsid w:val="00931072"/>
    <w:rsid w:val="00932021"/>
    <w:rsid w:val="009327F5"/>
    <w:rsid w:val="009338BC"/>
    <w:rsid w:val="00933BDC"/>
    <w:rsid w:val="00933E31"/>
    <w:rsid w:val="009342A5"/>
    <w:rsid w:val="009425B2"/>
    <w:rsid w:val="00943456"/>
    <w:rsid w:val="00944AA7"/>
    <w:rsid w:val="009515F7"/>
    <w:rsid w:val="00953794"/>
    <w:rsid w:val="00953A7B"/>
    <w:rsid w:val="009540F1"/>
    <w:rsid w:val="00961F74"/>
    <w:rsid w:val="00962357"/>
    <w:rsid w:val="009626DE"/>
    <w:rsid w:val="009640B9"/>
    <w:rsid w:val="00970C16"/>
    <w:rsid w:val="00972807"/>
    <w:rsid w:val="009746DB"/>
    <w:rsid w:val="00976D94"/>
    <w:rsid w:val="00977207"/>
    <w:rsid w:val="0097765D"/>
    <w:rsid w:val="00982E32"/>
    <w:rsid w:val="00985DE5"/>
    <w:rsid w:val="00985DF5"/>
    <w:rsid w:val="009869F1"/>
    <w:rsid w:val="0099056C"/>
    <w:rsid w:val="00990B17"/>
    <w:rsid w:val="009919F7"/>
    <w:rsid w:val="00991B03"/>
    <w:rsid w:val="00993092"/>
    <w:rsid w:val="009958BC"/>
    <w:rsid w:val="009972C5"/>
    <w:rsid w:val="009A36FE"/>
    <w:rsid w:val="009A42AF"/>
    <w:rsid w:val="009A4A64"/>
    <w:rsid w:val="009A7A3D"/>
    <w:rsid w:val="009B160D"/>
    <w:rsid w:val="009B1DCE"/>
    <w:rsid w:val="009B2374"/>
    <w:rsid w:val="009B24E3"/>
    <w:rsid w:val="009B658E"/>
    <w:rsid w:val="009C1120"/>
    <w:rsid w:val="009C2060"/>
    <w:rsid w:val="009C3C3A"/>
    <w:rsid w:val="009C4E50"/>
    <w:rsid w:val="009C51AD"/>
    <w:rsid w:val="009C6771"/>
    <w:rsid w:val="009C67E8"/>
    <w:rsid w:val="009D0565"/>
    <w:rsid w:val="009D1838"/>
    <w:rsid w:val="009D1EDF"/>
    <w:rsid w:val="009D3074"/>
    <w:rsid w:val="009D3A27"/>
    <w:rsid w:val="009D6D40"/>
    <w:rsid w:val="009D7E0E"/>
    <w:rsid w:val="009E218A"/>
    <w:rsid w:val="009E3B33"/>
    <w:rsid w:val="009E41C0"/>
    <w:rsid w:val="009E4F36"/>
    <w:rsid w:val="009F0FBC"/>
    <w:rsid w:val="009F322D"/>
    <w:rsid w:val="009F343E"/>
    <w:rsid w:val="009F422E"/>
    <w:rsid w:val="009F7EA8"/>
    <w:rsid w:val="00A01B8A"/>
    <w:rsid w:val="00A044F2"/>
    <w:rsid w:val="00A04F60"/>
    <w:rsid w:val="00A1376B"/>
    <w:rsid w:val="00A14268"/>
    <w:rsid w:val="00A14831"/>
    <w:rsid w:val="00A14DF0"/>
    <w:rsid w:val="00A207BB"/>
    <w:rsid w:val="00A22E26"/>
    <w:rsid w:val="00A23496"/>
    <w:rsid w:val="00A23FCA"/>
    <w:rsid w:val="00A24E07"/>
    <w:rsid w:val="00A305AA"/>
    <w:rsid w:val="00A34EC5"/>
    <w:rsid w:val="00A35F4C"/>
    <w:rsid w:val="00A36CC7"/>
    <w:rsid w:val="00A37EC8"/>
    <w:rsid w:val="00A41E8D"/>
    <w:rsid w:val="00A430BD"/>
    <w:rsid w:val="00A44CDD"/>
    <w:rsid w:val="00A45932"/>
    <w:rsid w:val="00A47161"/>
    <w:rsid w:val="00A479BB"/>
    <w:rsid w:val="00A5016E"/>
    <w:rsid w:val="00A530B1"/>
    <w:rsid w:val="00A54400"/>
    <w:rsid w:val="00A548DF"/>
    <w:rsid w:val="00A55F3C"/>
    <w:rsid w:val="00A55F82"/>
    <w:rsid w:val="00A56A1E"/>
    <w:rsid w:val="00A57B78"/>
    <w:rsid w:val="00A57C40"/>
    <w:rsid w:val="00A57E9B"/>
    <w:rsid w:val="00A61133"/>
    <w:rsid w:val="00A61954"/>
    <w:rsid w:val="00A633B0"/>
    <w:rsid w:val="00A648BB"/>
    <w:rsid w:val="00A7161F"/>
    <w:rsid w:val="00A71B9A"/>
    <w:rsid w:val="00A73BB2"/>
    <w:rsid w:val="00A75828"/>
    <w:rsid w:val="00A8053C"/>
    <w:rsid w:val="00A81F96"/>
    <w:rsid w:val="00A83AE4"/>
    <w:rsid w:val="00A85F59"/>
    <w:rsid w:val="00A87446"/>
    <w:rsid w:val="00A90060"/>
    <w:rsid w:val="00A90505"/>
    <w:rsid w:val="00A909CA"/>
    <w:rsid w:val="00A92D16"/>
    <w:rsid w:val="00A92FAF"/>
    <w:rsid w:val="00A93CF0"/>
    <w:rsid w:val="00A96092"/>
    <w:rsid w:val="00AA002E"/>
    <w:rsid w:val="00AA0805"/>
    <w:rsid w:val="00AA27D3"/>
    <w:rsid w:val="00AA4B2C"/>
    <w:rsid w:val="00AA5DCE"/>
    <w:rsid w:val="00AB0346"/>
    <w:rsid w:val="00AB1980"/>
    <w:rsid w:val="00AB300D"/>
    <w:rsid w:val="00AB4B56"/>
    <w:rsid w:val="00AB54B3"/>
    <w:rsid w:val="00AB54EA"/>
    <w:rsid w:val="00AB5C4F"/>
    <w:rsid w:val="00AB7986"/>
    <w:rsid w:val="00AC0025"/>
    <w:rsid w:val="00AC0BD0"/>
    <w:rsid w:val="00AC1E12"/>
    <w:rsid w:val="00AC2817"/>
    <w:rsid w:val="00AC4E3D"/>
    <w:rsid w:val="00AD098A"/>
    <w:rsid w:val="00AD111B"/>
    <w:rsid w:val="00AD1DEC"/>
    <w:rsid w:val="00AD1F8C"/>
    <w:rsid w:val="00AD3671"/>
    <w:rsid w:val="00AD5696"/>
    <w:rsid w:val="00AD5E9D"/>
    <w:rsid w:val="00AE52B5"/>
    <w:rsid w:val="00AE5AD9"/>
    <w:rsid w:val="00AE5E57"/>
    <w:rsid w:val="00AE71EF"/>
    <w:rsid w:val="00AE7AB9"/>
    <w:rsid w:val="00AF0074"/>
    <w:rsid w:val="00AF2F75"/>
    <w:rsid w:val="00AF347D"/>
    <w:rsid w:val="00AF3DFD"/>
    <w:rsid w:val="00AF41D9"/>
    <w:rsid w:val="00AF49FE"/>
    <w:rsid w:val="00AF572D"/>
    <w:rsid w:val="00AF5F62"/>
    <w:rsid w:val="00AF73DF"/>
    <w:rsid w:val="00AF75B9"/>
    <w:rsid w:val="00B031FB"/>
    <w:rsid w:val="00B07B24"/>
    <w:rsid w:val="00B126FB"/>
    <w:rsid w:val="00B12F63"/>
    <w:rsid w:val="00B13794"/>
    <w:rsid w:val="00B1498F"/>
    <w:rsid w:val="00B1720E"/>
    <w:rsid w:val="00B17D45"/>
    <w:rsid w:val="00B21835"/>
    <w:rsid w:val="00B243F9"/>
    <w:rsid w:val="00B26DB3"/>
    <w:rsid w:val="00B3055F"/>
    <w:rsid w:val="00B310C5"/>
    <w:rsid w:val="00B349B0"/>
    <w:rsid w:val="00B35756"/>
    <w:rsid w:val="00B359F8"/>
    <w:rsid w:val="00B367F2"/>
    <w:rsid w:val="00B36ED6"/>
    <w:rsid w:val="00B370A0"/>
    <w:rsid w:val="00B4074D"/>
    <w:rsid w:val="00B43961"/>
    <w:rsid w:val="00B45EDB"/>
    <w:rsid w:val="00B46ADB"/>
    <w:rsid w:val="00B531E0"/>
    <w:rsid w:val="00B568C0"/>
    <w:rsid w:val="00B5713E"/>
    <w:rsid w:val="00B5784A"/>
    <w:rsid w:val="00B57880"/>
    <w:rsid w:val="00B578ED"/>
    <w:rsid w:val="00B61AB9"/>
    <w:rsid w:val="00B624D3"/>
    <w:rsid w:val="00B70465"/>
    <w:rsid w:val="00B7160C"/>
    <w:rsid w:val="00B718C9"/>
    <w:rsid w:val="00B71CFB"/>
    <w:rsid w:val="00B725EE"/>
    <w:rsid w:val="00B726B1"/>
    <w:rsid w:val="00B76F19"/>
    <w:rsid w:val="00B7701C"/>
    <w:rsid w:val="00B813CF"/>
    <w:rsid w:val="00B8334C"/>
    <w:rsid w:val="00B845FD"/>
    <w:rsid w:val="00B852CC"/>
    <w:rsid w:val="00B87983"/>
    <w:rsid w:val="00B91BC0"/>
    <w:rsid w:val="00B93B96"/>
    <w:rsid w:val="00B9405B"/>
    <w:rsid w:val="00B95379"/>
    <w:rsid w:val="00B96F01"/>
    <w:rsid w:val="00B975E5"/>
    <w:rsid w:val="00BA2A01"/>
    <w:rsid w:val="00BA39AB"/>
    <w:rsid w:val="00BA42EC"/>
    <w:rsid w:val="00BA50BD"/>
    <w:rsid w:val="00BC0043"/>
    <w:rsid w:val="00BC18C7"/>
    <w:rsid w:val="00BC1E84"/>
    <w:rsid w:val="00BC48DC"/>
    <w:rsid w:val="00BC6232"/>
    <w:rsid w:val="00BD14FF"/>
    <w:rsid w:val="00BD1AED"/>
    <w:rsid w:val="00BE0FD4"/>
    <w:rsid w:val="00BE49BA"/>
    <w:rsid w:val="00BE57F9"/>
    <w:rsid w:val="00BF051A"/>
    <w:rsid w:val="00BF64C1"/>
    <w:rsid w:val="00C04F11"/>
    <w:rsid w:val="00C0537B"/>
    <w:rsid w:val="00C07D3F"/>
    <w:rsid w:val="00C10DFE"/>
    <w:rsid w:val="00C10EF5"/>
    <w:rsid w:val="00C11958"/>
    <w:rsid w:val="00C120B4"/>
    <w:rsid w:val="00C12213"/>
    <w:rsid w:val="00C12F64"/>
    <w:rsid w:val="00C14303"/>
    <w:rsid w:val="00C1441D"/>
    <w:rsid w:val="00C16DDF"/>
    <w:rsid w:val="00C171E7"/>
    <w:rsid w:val="00C2060B"/>
    <w:rsid w:val="00C25456"/>
    <w:rsid w:val="00C2594D"/>
    <w:rsid w:val="00C275BF"/>
    <w:rsid w:val="00C301AD"/>
    <w:rsid w:val="00C337AC"/>
    <w:rsid w:val="00C33E6C"/>
    <w:rsid w:val="00C359B7"/>
    <w:rsid w:val="00C36316"/>
    <w:rsid w:val="00C365EC"/>
    <w:rsid w:val="00C374D2"/>
    <w:rsid w:val="00C40AD6"/>
    <w:rsid w:val="00C41786"/>
    <w:rsid w:val="00C422B1"/>
    <w:rsid w:val="00C4280F"/>
    <w:rsid w:val="00C42D94"/>
    <w:rsid w:val="00C43270"/>
    <w:rsid w:val="00C436DF"/>
    <w:rsid w:val="00C448CF"/>
    <w:rsid w:val="00C45639"/>
    <w:rsid w:val="00C510E0"/>
    <w:rsid w:val="00C51BF7"/>
    <w:rsid w:val="00C56B6D"/>
    <w:rsid w:val="00C576E6"/>
    <w:rsid w:val="00C620B2"/>
    <w:rsid w:val="00C6674C"/>
    <w:rsid w:val="00C70BB4"/>
    <w:rsid w:val="00C713F1"/>
    <w:rsid w:val="00C71E5C"/>
    <w:rsid w:val="00C81957"/>
    <w:rsid w:val="00C847ED"/>
    <w:rsid w:val="00C862A8"/>
    <w:rsid w:val="00C865D2"/>
    <w:rsid w:val="00C8764C"/>
    <w:rsid w:val="00C90DA9"/>
    <w:rsid w:val="00C91739"/>
    <w:rsid w:val="00C917DA"/>
    <w:rsid w:val="00C92A76"/>
    <w:rsid w:val="00C93BB7"/>
    <w:rsid w:val="00CA17C7"/>
    <w:rsid w:val="00CA77E8"/>
    <w:rsid w:val="00CA7C7A"/>
    <w:rsid w:val="00CB11F4"/>
    <w:rsid w:val="00CB13A9"/>
    <w:rsid w:val="00CB24C6"/>
    <w:rsid w:val="00CB2746"/>
    <w:rsid w:val="00CB72F2"/>
    <w:rsid w:val="00CC185F"/>
    <w:rsid w:val="00CC4A3F"/>
    <w:rsid w:val="00CC5056"/>
    <w:rsid w:val="00CC7318"/>
    <w:rsid w:val="00CC7797"/>
    <w:rsid w:val="00CD2054"/>
    <w:rsid w:val="00CD6757"/>
    <w:rsid w:val="00CD7DAF"/>
    <w:rsid w:val="00CE3510"/>
    <w:rsid w:val="00CE5EB8"/>
    <w:rsid w:val="00CE77C1"/>
    <w:rsid w:val="00CE7893"/>
    <w:rsid w:val="00CF0725"/>
    <w:rsid w:val="00CF22EB"/>
    <w:rsid w:val="00CF29CB"/>
    <w:rsid w:val="00CF2AC8"/>
    <w:rsid w:val="00CF30B9"/>
    <w:rsid w:val="00CF5A56"/>
    <w:rsid w:val="00CF70DD"/>
    <w:rsid w:val="00CF7322"/>
    <w:rsid w:val="00CF7B2A"/>
    <w:rsid w:val="00CF7E72"/>
    <w:rsid w:val="00D00BDC"/>
    <w:rsid w:val="00D0341E"/>
    <w:rsid w:val="00D04725"/>
    <w:rsid w:val="00D07624"/>
    <w:rsid w:val="00D1191B"/>
    <w:rsid w:val="00D15183"/>
    <w:rsid w:val="00D160FE"/>
    <w:rsid w:val="00D22ECF"/>
    <w:rsid w:val="00D2313D"/>
    <w:rsid w:val="00D2339B"/>
    <w:rsid w:val="00D237F0"/>
    <w:rsid w:val="00D24C4D"/>
    <w:rsid w:val="00D2600A"/>
    <w:rsid w:val="00D27014"/>
    <w:rsid w:val="00D27168"/>
    <w:rsid w:val="00D27A6C"/>
    <w:rsid w:val="00D30831"/>
    <w:rsid w:val="00D3531D"/>
    <w:rsid w:val="00D356E8"/>
    <w:rsid w:val="00D3670F"/>
    <w:rsid w:val="00D36D09"/>
    <w:rsid w:val="00D414BD"/>
    <w:rsid w:val="00D421AD"/>
    <w:rsid w:val="00D42B17"/>
    <w:rsid w:val="00D431A2"/>
    <w:rsid w:val="00D45F1A"/>
    <w:rsid w:val="00D465C0"/>
    <w:rsid w:val="00D46A89"/>
    <w:rsid w:val="00D46FDF"/>
    <w:rsid w:val="00D47B22"/>
    <w:rsid w:val="00D519F7"/>
    <w:rsid w:val="00D5580C"/>
    <w:rsid w:val="00D568D9"/>
    <w:rsid w:val="00D56E98"/>
    <w:rsid w:val="00D6004A"/>
    <w:rsid w:val="00D60771"/>
    <w:rsid w:val="00D62D48"/>
    <w:rsid w:val="00D63CB2"/>
    <w:rsid w:val="00D662B2"/>
    <w:rsid w:val="00D72576"/>
    <w:rsid w:val="00D728EF"/>
    <w:rsid w:val="00D72EAE"/>
    <w:rsid w:val="00D7364E"/>
    <w:rsid w:val="00D73F60"/>
    <w:rsid w:val="00D743E4"/>
    <w:rsid w:val="00D74CCC"/>
    <w:rsid w:val="00D762E9"/>
    <w:rsid w:val="00D76961"/>
    <w:rsid w:val="00D8235A"/>
    <w:rsid w:val="00D85A30"/>
    <w:rsid w:val="00D923A5"/>
    <w:rsid w:val="00D92564"/>
    <w:rsid w:val="00D92C81"/>
    <w:rsid w:val="00D939DA"/>
    <w:rsid w:val="00D94027"/>
    <w:rsid w:val="00D942FD"/>
    <w:rsid w:val="00D95819"/>
    <w:rsid w:val="00D95D13"/>
    <w:rsid w:val="00D97805"/>
    <w:rsid w:val="00D97DAC"/>
    <w:rsid w:val="00DA2B0D"/>
    <w:rsid w:val="00DA2E12"/>
    <w:rsid w:val="00DA41DC"/>
    <w:rsid w:val="00DA5C8C"/>
    <w:rsid w:val="00DA6DC4"/>
    <w:rsid w:val="00DB1114"/>
    <w:rsid w:val="00DB32CB"/>
    <w:rsid w:val="00DB3B37"/>
    <w:rsid w:val="00DB5FEA"/>
    <w:rsid w:val="00DB65E0"/>
    <w:rsid w:val="00DB6603"/>
    <w:rsid w:val="00DC0456"/>
    <w:rsid w:val="00DC5F15"/>
    <w:rsid w:val="00DC7237"/>
    <w:rsid w:val="00DD0B0F"/>
    <w:rsid w:val="00DD2162"/>
    <w:rsid w:val="00DD49C4"/>
    <w:rsid w:val="00DD4B13"/>
    <w:rsid w:val="00DE0240"/>
    <w:rsid w:val="00DE11B5"/>
    <w:rsid w:val="00DF38F2"/>
    <w:rsid w:val="00DF5B7A"/>
    <w:rsid w:val="00DF5D26"/>
    <w:rsid w:val="00DF6FA6"/>
    <w:rsid w:val="00E015BA"/>
    <w:rsid w:val="00E01ED1"/>
    <w:rsid w:val="00E02422"/>
    <w:rsid w:val="00E05A24"/>
    <w:rsid w:val="00E1015B"/>
    <w:rsid w:val="00E11932"/>
    <w:rsid w:val="00E124A5"/>
    <w:rsid w:val="00E125D9"/>
    <w:rsid w:val="00E127AC"/>
    <w:rsid w:val="00E12820"/>
    <w:rsid w:val="00E12827"/>
    <w:rsid w:val="00E17FCA"/>
    <w:rsid w:val="00E211A1"/>
    <w:rsid w:val="00E2181E"/>
    <w:rsid w:val="00E21A1F"/>
    <w:rsid w:val="00E23643"/>
    <w:rsid w:val="00E24C04"/>
    <w:rsid w:val="00E25B25"/>
    <w:rsid w:val="00E26E10"/>
    <w:rsid w:val="00E275A5"/>
    <w:rsid w:val="00E27627"/>
    <w:rsid w:val="00E27CB7"/>
    <w:rsid w:val="00E316D8"/>
    <w:rsid w:val="00E32F2F"/>
    <w:rsid w:val="00E33059"/>
    <w:rsid w:val="00E33C92"/>
    <w:rsid w:val="00E36CCE"/>
    <w:rsid w:val="00E4191F"/>
    <w:rsid w:val="00E41C0B"/>
    <w:rsid w:val="00E462F2"/>
    <w:rsid w:val="00E464C9"/>
    <w:rsid w:val="00E466CA"/>
    <w:rsid w:val="00E46958"/>
    <w:rsid w:val="00E52D6C"/>
    <w:rsid w:val="00E531A6"/>
    <w:rsid w:val="00E53283"/>
    <w:rsid w:val="00E536AF"/>
    <w:rsid w:val="00E55B5A"/>
    <w:rsid w:val="00E55D72"/>
    <w:rsid w:val="00E57774"/>
    <w:rsid w:val="00E57A6E"/>
    <w:rsid w:val="00E631ED"/>
    <w:rsid w:val="00E656CC"/>
    <w:rsid w:val="00E66441"/>
    <w:rsid w:val="00E66958"/>
    <w:rsid w:val="00E679EC"/>
    <w:rsid w:val="00E67D12"/>
    <w:rsid w:val="00E72AC3"/>
    <w:rsid w:val="00E75B2E"/>
    <w:rsid w:val="00E77795"/>
    <w:rsid w:val="00E81242"/>
    <w:rsid w:val="00E816D7"/>
    <w:rsid w:val="00E818F5"/>
    <w:rsid w:val="00E839B2"/>
    <w:rsid w:val="00E85301"/>
    <w:rsid w:val="00E879AB"/>
    <w:rsid w:val="00E90DFB"/>
    <w:rsid w:val="00E91CDE"/>
    <w:rsid w:val="00E936F5"/>
    <w:rsid w:val="00E96388"/>
    <w:rsid w:val="00EA1B13"/>
    <w:rsid w:val="00EA266B"/>
    <w:rsid w:val="00EA2A4B"/>
    <w:rsid w:val="00EA5ED7"/>
    <w:rsid w:val="00EA6646"/>
    <w:rsid w:val="00EA77E2"/>
    <w:rsid w:val="00EB2EA7"/>
    <w:rsid w:val="00EB357B"/>
    <w:rsid w:val="00EB7556"/>
    <w:rsid w:val="00EC0253"/>
    <w:rsid w:val="00EC091D"/>
    <w:rsid w:val="00EC1BA2"/>
    <w:rsid w:val="00EC2DC7"/>
    <w:rsid w:val="00EC5A32"/>
    <w:rsid w:val="00EC6505"/>
    <w:rsid w:val="00EC6C02"/>
    <w:rsid w:val="00EC6C69"/>
    <w:rsid w:val="00ED20A2"/>
    <w:rsid w:val="00ED3B43"/>
    <w:rsid w:val="00ED7D93"/>
    <w:rsid w:val="00EE6A6F"/>
    <w:rsid w:val="00EE6B8D"/>
    <w:rsid w:val="00EF06C4"/>
    <w:rsid w:val="00EF07B6"/>
    <w:rsid w:val="00EF136C"/>
    <w:rsid w:val="00EF1CB9"/>
    <w:rsid w:val="00EF47E0"/>
    <w:rsid w:val="00EF4B29"/>
    <w:rsid w:val="00EF5A76"/>
    <w:rsid w:val="00F03A7B"/>
    <w:rsid w:val="00F07052"/>
    <w:rsid w:val="00F0784D"/>
    <w:rsid w:val="00F122F7"/>
    <w:rsid w:val="00F1300A"/>
    <w:rsid w:val="00F162BF"/>
    <w:rsid w:val="00F16EAC"/>
    <w:rsid w:val="00F22020"/>
    <w:rsid w:val="00F32F66"/>
    <w:rsid w:val="00F338E5"/>
    <w:rsid w:val="00F33E75"/>
    <w:rsid w:val="00F34F6F"/>
    <w:rsid w:val="00F370DE"/>
    <w:rsid w:val="00F374BD"/>
    <w:rsid w:val="00F4189D"/>
    <w:rsid w:val="00F42A9A"/>
    <w:rsid w:val="00F43E15"/>
    <w:rsid w:val="00F45890"/>
    <w:rsid w:val="00F5362F"/>
    <w:rsid w:val="00F54D22"/>
    <w:rsid w:val="00F55D8E"/>
    <w:rsid w:val="00F57BD4"/>
    <w:rsid w:val="00F60E27"/>
    <w:rsid w:val="00F6115D"/>
    <w:rsid w:val="00F61B8B"/>
    <w:rsid w:val="00F61B90"/>
    <w:rsid w:val="00F637D1"/>
    <w:rsid w:val="00F642D5"/>
    <w:rsid w:val="00F64A35"/>
    <w:rsid w:val="00F655E5"/>
    <w:rsid w:val="00F66FDF"/>
    <w:rsid w:val="00F701AC"/>
    <w:rsid w:val="00F706E8"/>
    <w:rsid w:val="00F70C03"/>
    <w:rsid w:val="00F71672"/>
    <w:rsid w:val="00F71C78"/>
    <w:rsid w:val="00F72277"/>
    <w:rsid w:val="00F7303C"/>
    <w:rsid w:val="00F7403A"/>
    <w:rsid w:val="00F80E08"/>
    <w:rsid w:val="00F80F8B"/>
    <w:rsid w:val="00F851B6"/>
    <w:rsid w:val="00F85522"/>
    <w:rsid w:val="00F85844"/>
    <w:rsid w:val="00F85F16"/>
    <w:rsid w:val="00F86945"/>
    <w:rsid w:val="00F87304"/>
    <w:rsid w:val="00F875A7"/>
    <w:rsid w:val="00F93EFF"/>
    <w:rsid w:val="00F9520B"/>
    <w:rsid w:val="00F95737"/>
    <w:rsid w:val="00F958D8"/>
    <w:rsid w:val="00F96E51"/>
    <w:rsid w:val="00F973A8"/>
    <w:rsid w:val="00FA06C6"/>
    <w:rsid w:val="00FA06D7"/>
    <w:rsid w:val="00FA1BAD"/>
    <w:rsid w:val="00FA3633"/>
    <w:rsid w:val="00FA3F96"/>
    <w:rsid w:val="00FA6A7E"/>
    <w:rsid w:val="00FA752F"/>
    <w:rsid w:val="00FA7DBF"/>
    <w:rsid w:val="00FA7F14"/>
    <w:rsid w:val="00FB1B46"/>
    <w:rsid w:val="00FB7890"/>
    <w:rsid w:val="00FC0A89"/>
    <w:rsid w:val="00FC0B31"/>
    <w:rsid w:val="00FC14EA"/>
    <w:rsid w:val="00FC2CE2"/>
    <w:rsid w:val="00FD3575"/>
    <w:rsid w:val="00FD5581"/>
    <w:rsid w:val="00FD6527"/>
    <w:rsid w:val="00FE5B7C"/>
    <w:rsid w:val="00FF0780"/>
    <w:rsid w:val="00FF1823"/>
    <w:rsid w:val="00FF1AD8"/>
    <w:rsid w:val="00FF4D6B"/>
    <w:rsid w:val="00FF5616"/>
    <w:rsid w:val="00FF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2F"/>
  </w:style>
  <w:style w:type="paragraph" w:styleId="1">
    <w:name w:val="heading 1"/>
    <w:basedOn w:val="a"/>
    <w:next w:val="a"/>
    <w:link w:val="10"/>
    <w:qFormat/>
    <w:rsid w:val="00E124A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124A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E124A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E124A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E124A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E124A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E124A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E124A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E124A5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71B17"/>
  </w:style>
  <w:style w:type="paragraph" w:styleId="a3">
    <w:name w:val="Normal (Web)"/>
    <w:basedOn w:val="a"/>
    <w:unhideWhenUsed/>
    <w:rsid w:val="0017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1B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rsid w:val="00171B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171B1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124A5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124A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E124A5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E124A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E124A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E124A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E124A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E124A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E124A5"/>
    <w:rPr>
      <w:rFonts w:ascii="Cambria" w:eastAsia="Times New Roman" w:hAnsi="Cambria" w:cs="Times New Roman"/>
      <w:lang w:val="en-US" w:bidi="en-US"/>
    </w:rPr>
  </w:style>
  <w:style w:type="numbering" w:customStyle="1" w:styleId="21">
    <w:name w:val="Нет списка2"/>
    <w:next w:val="a2"/>
    <w:semiHidden/>
    <w:unhideWhenUsed/>
    <w:rsid w:val="00E124A5"/>
  </w:style>
  <w:style w:type="paragraph" w:styleId="a5">
    <w:name w:val="Body Text Indent"/>
    <w:basedOn w:val="a"/>
    <w:link w:val="a6"/>
    <w:unhideWhenUsed/>
    <w:rsid w:val="00E124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a6">
    <w:name w:val="Основной текст с отступом Знак"/>
    <w:basedOn w:val="a0"/>
    <w:link w:val="a5"/>
    <w:rsid w:val="00E124A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7">
    <w:name w:val="Title"/>
    <w:basedOn w:val="a"/>
    <w:next w:val="a"/>
    <w:link w:val="a8"/>
    <w:qFormat/>
    <w:rsid w:val="00E124A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E124A5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13">
    <w:name w:val="Название Знак1"/>
    <w:locked/>
    <w:rsid w:val="00E124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E124A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uiPriority w:val="99"/>
    <w:rsid w:val="00E124A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22">
    <w:name w:val="Body Text 2"/>
    <w:basedOn w:val="a"/>
    <w:link w:val="23"/>
    <w:unhideWhenUsed/>
    <w:rsid w:val="00E124A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23">
    <w:name w:val="Основной текст 2 Знак"/>
    <w:basedOn w:val="a0"/>
    <w:link w:val="22"/>
    <w:rsid w:val="00E124A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24">
    <w:name w:val="Body Text Indent 2"/>
    <w:basedOn w:val="a"/>
    <w:link w:val="25"/>
    <w:unhideWhenUsed/>
    <w:rsid w:val="00E124A5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25">
    <w:name w:val="Основной текст с отступом 2 Знак"/>
    <w:basedOn w:val="a0"/>
    <w:link w:val="24"/>
    <w:rsid w:val="00E124A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31">
    <w:name w:val="Body Text Indent 3"/>
    <w:basedOn w:val="a"/>
    <w:link w:val="32"/>
    <w:unhideWhenUsed/>
    <w:rsid w:val="00E124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bidi="en-US"/>
    </w:rPr>
  </w:style>
  <w:style w:type="character" w:customStyle="1" w:styleId="32">
    <w:name w:val="Основной текст с отступом 3 Знак"/>
    <w:basedOn w:val="a0"/>
    <w:link w:val="31"/>
    <w:rsid w:val="00E124A5"/>
    <w:rPr>
      <w:rFonts w:ascii="Times New Roman" w:eastAsia="Times New Roman" w:hAnsi="Times New Roman" w:cs="Times New Roman"/>
      <w:sz w:val="16"/>
      <w:szCs w:val="16"/>
      <w:lang w:val="en-US" w:bidi="en-US"/>
    </w:rPr>
  </w:style>
  <w:style w:type="paragraph" w:customStyle="1" w:styleId="33">
    <w:name w:val="Заголовок 3+"/>
    <w:basedOn w:val="a"/>
    <w:rsid w:val="00E124A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bidi="en-US"/>
    </w:rPr>
  </w:style>
  <w:style w:type="paragraph" w:styleId="ab">
    <w:name w:val="footer"/>
    <w:basedOn w:val="a"/>
    <w:link w:val="ac"/>
    <w:rsid w:val="00E124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c">
    <w:name w:val="Нижний колонтитул Знак"/>
    <w:basedOn w:val="a0"/>
    <w:link w:val="ab"/>
    <w:rsid w:val="00E124A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d">
    <w:name w:val="page number"/>
    <w:basedOn w:val="a0"/>
    <w:rsid w:val="00E124A5"/>
  </w:style>
  <w:style w:type="paragraph" w:styleId="ae">
    <w:name w:val="footnote text"/>
    <w:basedOn w:val="a"/>
    <w:link w:val="af"/>
    <w:rsid w:val="00E124A5"/>
    <w:pPr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af">
    <w:name w:val="Текст сноски Знак"/>
    <w:basedOn w:val="a0"/>
    <w:link w:val="ae"/>
    <w:rsid w:val="00E124A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af0">
    <w:name w:val="footnote reference"/>
    <w:rsid w:val="00E124A5"/>
    <w:rPr>
      <w:vertAlign w:val="superscript"/>
    </w:rPr>
  </w:style>
  <w:style w:type="paragraph" w:styleId="af1">
    <w:name w:val="header"/>
    <w:basedOn w:val="a"/>
    <w:link w:val="af2"/>
    <w:rsid w:val="00E124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2">
    <w:name w:val="Верхний колонтитул Знак"/>
    <w:basedOn w:val="a0"/>
    <w:link w:val="af1"/>
    <w:rsid w:val="00E124A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3">
    <w:name w:val="Текст выноски Знак"/>
    <w:link w:val="af4"/>
    <w:locked/>
    <w:rsid w:val="00E124A5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rsid w:val="00E1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E124A5"/>
    <w:rPr>
      <w:rFonts w:ascii="Tahoma" w:hAnsi="Tahoma" w:cs="Tahoma"/>
      <w:sz w:val="16"/>
      <w:szCs w:val="16"/>
    </w:rPr>
  </w:style>
  <w:style w:type="character" w:customStyle="1" w:styleId="15">
    <w:name w:val="Знак Знак1"/>
    <w:rsid w:val="00E124A5"/>
    <w:rPr>
      <w:rFonts w:eastAsia="Times New Roman"/>
      <w:lang w:eastAsia="ru-RU"/>
    </w:rPr>
  </w:style>
  <w:style w:type="paragraph" w:styleId="af5">
    <w:name w:val="List Paragraph"/>
    <w:basedOn w:val="a"/>
    <w:uiPriority w:val="34"/>
    <w:qFormat/>
    <w:rsid w:val="00E124A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Zag5BoldIt2mm">
    <w:name w:val="Zag_5 Bold/It_2 mm"/>
    <w:rsid w:val="00E124A5"/>
    <w:pPr>
      <w:widowControl w:val="0"/>
      <w:autoSpaceDE w:val="0"/>
      <w:autoSpaceDN w:val="0"/>
      <w:adjustRightInd w:val="0"/>
      <w:spacing w:before="113"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Zag4BoldIt">
    <w:name w:val="Zag_4 Bold/It"/>
    <w:rsid w:val="00E124A5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extbesed">
    <w:name w:val="text_besed"/>
    <w:rsid w:val="00E124A5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f6">
    <w:name w:val="Table Grid"/>
    <w:basedOn w:val="a1"/>
    <w:rsid w:val="00E1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E124A5"/>
    <w:pPr>
      <w:spacing w:after="0" w:line="240" w:lineRule="auto"/>
    </w:pPr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af7">
    <w:name w:val="Текст примечания Знак"/>
    <w:link w:val="af8"/>
    <w:rsid w:val="00E124A5"/>
    <w:rPr>
      <w:rFonts w:cs="Times New Roman"/>
      <w:sz w:val="24"/>
      <w:szCs w:val="24"/>
      <w:lang w:val="en-US" w:bidi="en-US"/>
    </w:rPr>
  </w:style>
  <w:style w:type="paragraph" w:styleId="af8">
    <w:name w:val="annotation text"/>
    <w:basedOn w:val="a"/>
    <w:link w:val="af7"/>
    <w:rsid w:val="00E124A5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customStyle="1" w:styleId="17">
    <w:name w:val="Текст примечания Знак1"/>
    <w:basedOn w:val="a0"/>
    <w:uiPriority w:val="99"/>
    <w:semiHidden/>
    <w:rsid w:val="00E124A5"/>
    <w:rPr>
      <w:sz w:val="20"/>
      <w:szCs w:val="20"/>
    </w:rPr>
  </w:style>
  <w:style w:type="character" w:customStyle="1" w:styleId="af9">
    <w:name w:val="Тема примечания Знак"/>
    <w:link w:val="afa"/>
    <w:rsid w:val="00E124A5"/>
    <w:rPr>
      <w:rFonts w:cs="Times New Roman"/>
      <w:b/>
      <w:bCs/>
      <w:sz w:val="24"/>
      <w:szCs w:val="24"/>
      <w:lang w:val="en-US" w:bidi="en-US"/>
    </w:rPr>
  </w:style>
  <w:style w:type="paragraph" w:styleId="afa">
    <w:name w:val="annotation subject"/>
    <w:basedOn w:val="af8"/>
    <w:next w:val="af8"/>
    <w:link w:val="af9"/>
    <w:rsid w:val="00E124A5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E124A5"/>
    <w:rPr>
      <w:b/>
      <w:bCs/>
      <w:sz w:val="20"/>
      <w:szCs w:val="20"/>
    </w:rPr>
  </w:style>
  <w:style w:type="paragraph" w:styleId="afb">
    <w:name w:val="Document Map"/>
    <w:basedOn w:val="a"/>
    <w:link w:val="afc"/>
    <w:semiHidden/>
    <w:rsid w:val="00E124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bidi="en-US"/>
    </w:rPr>
  </w:style>
  <w:style w:type="character" w:customStyle="1" w:styleId="afc">
    <w:name w:val="Схема документа Знак"/>
    <w:basedOn w:val="a0"/>
    <w:link w:val="afb"/>
    <w:semiHidden/>
    <w:rsid w:val="00E124A5"/>
    <w:rPr>
      <w:rFonts w:ascii="Tahoma" w:eastAsia="Times New Roman" w:hAnsi="Tahoma" w:cs="Tahoma"/>
      <w:sz w:val="20"/>
      <w:szCs w:val="20"/>
      <w:shd w:val="clear" w:color="auto" w:fill="000080"/>
      <w:lang w:val="en-US" w:bidi="en-US"/>
    </w:rPr>
  </w:style>
  <w:style w:type="paragraph" w:styleId="afd">
    <w:name w:val="Block Text"/>
    <w:basedOn w:val="a"/>
    <w:rsid w:val="00E124A5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72"/>
      <w:szCs w:val="72"/>
      <w:lang w:val="en-US" w:bidi="en-US"/>
    </w:rPr>
  </w:style>
  <w:style w:type="paragraph" w:styleId="34">
    <w:name w:val="Body Text 3"/>
    <w:basedOn w:val="a"/>
    <w:link w:val="35"/>
    <w:unhideWhenUsed/>
    <w:rsid w:val="00E124A5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5">
    <w:name w:val="Основной текст 3 Знак"/>
    <w:basedOn w:val="a0"/>
    <w:link w:val="34"/>
    <w:rsid w:val="00E124A5"/>
    <w:rPr>
      <w:rFonts w:ascii="Calibri" w:eastAsia="Times New Roman" w:hAnsi="Calibri" w:cs="Times New Roman"/>
      <w:sz w:val="16"/>
      <w:szCs w:val="16"/>
      <w:lang w:val="en-US" w:bidi="en-US"/>
    </w:rPr>
  </w:style>
  <w:style w:type="paragraph" w:customStyle="1" w:styleId="Style">
    <w:name w:val="Style"/>
    <w:rsid w:val="00E12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fe">
    <w:name w:val="В рамочке"/>
    <w:basedOn w:val="a"/>
    <w:rsid w:val="00E124A5"/>
    <w:pPr>
      <w:framePr w:hSpace="181" w:vSpace="181" w:wrap="around" w:vAnchor="text" w:hAnchor="text" w:y="1"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main">
    <w:name w:val="_main"/>
    <w:autoRedefine/>
    <w:rsid w:val="00E124A5"/>
    <w:pPr>
      <w:keepLines/>
      <w:spacing w:after="0" w:line="220" w:lineRule="exact"/>
      <w:ind w:left="851"/>
      <w:jc w:val="both"/>
    </w:pPr>
    <w:rPr>
      <w:rFonts w:ascii="Times New Roman" w:eastAsia="Times New Roman" w:hAnsi="Times New Roman" w:cs="Times New Roman"/>
      <w:bCs/>
      <w:sz w:val="21"/>
      <w:szCs w:val="21"/>
      <w:lang w:val="en-US" w:bidi="en-US"/>
    </w:rPr>
  </w:style>
  <w:style w:type="paragraph" w:customStyle="1" w:styleId="head1">
    <w:name w:val="_head1"/>
    <w:autoRedefine/>
    <w:rsid w:val="00E124A5"/>
    <w:pPr>
      <w:spacing w:before="139" w:after="139" w:line="240" w:lineRule="auto"/>
      <w:ind w:left="851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en-US" w:bidi="en-US"/>
    </w:rPr>
  </w:style>
  <w:style w:type="paragraph" w:customStyle="1" w:styleId="19">
    <w:name w:val="Знак1"/>
    <w:basedOn w:val="a"/>
    <w:rsid w:val="00E124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bidi="en-US"/>
    </w:rPr>
  </w:style>
  <w:style w:type="character" w:customStyle="1" w:styleId="FontStyle34">
    <w:name w:val="Font Style34"/>
    <w:rsid w:val="00E124A5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E124A5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E124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8">
    <w:name w:val="Style8"/>
    <w:basedOn w:val="a"/>
    <w:rsid w:val="00E124A5"/>
    <w:pPr>
      <w:widowControl w:val="0"/>
      <w:autoSpaceDE w:val="0"/>
      <w:autoSpaceDN w:val="0"/>
      <w:adjustRightInd w:val="0"/>
      <w:spacing w:after="0" w:line="204" w:lineRule="exact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0">
    <w:name w:val="Style20"/>
    <w:basedOn w:val="a"/>
    <w:rsid w:val="00E124A5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FontStyle21">
    <w:name w:val="Font Style21"/>
    <w:rsid w:val="00E124A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E124A5"/>
    <w:rPr>
      <w:rFonts w:ascii="Sylfaen" w:hAnsi="Sylfaen" w:cs="Sylfaen"/>
      <w:sz w:val="20"/>
      <w:szCs w:val="20"/>
    </w:rPr>
  </w:style>
  <w:style w:type="character" w:customStyle="1" w:styleId="FontStyle16">
    <w:name w:val="Font Style16"/>
    <w:rsid w:val="00E124A5"/>
    <w:rPr>
      <w:rFonts w:ascii="Sylfaen" w:hAnsi="Sylfaen" w:cs="Sylfaen"/>
      <w:b/>
      <w:bCs/>
      <w:sz w:val="20"/>
      <w:szCs w:val="20"/>
    </w:rPr>
  </w:style>
  <w:style w:type="character" w:styleId="aff">
    <w:name w:val="Strong"/>
    <w:qFormat/>
    <w:rsid w:val="00E124A5"/>
    <w:rPr>
      <w:b/>
      <w:bCs/>
    </w:rPr>
  </w:style>
  <w:style w:type="paragraph" w:customStyle="1" w:styleId="1a">
    <w:name w:val="Стиль1"/>
    <w:basedOn w:val="a"/>
    <w:link w:val="1b"/>
    <w:qFormat/>
    <w:rsid w:val="00E124A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1b">
    <w:name w:val="Стиль1 Знак"/>
    <w:link w:val="1a"/>
    <w:rsid w:val="00E124A5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styleId="aff0">
    <w:name w:val="Subtitle"/>
    <w:basedOn w:val="a"/>
    <w:next w:val="a"/>
    <w:link w:val="aff1"/>
    <w:uiPriority w:val="11"/>
    <w:qFormat/>
    <w:rsid w:val="00E124A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E124A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f2">
    <w:name w:val="Emphasis"/>
    <w:qFormat/>
    <w:rsid w:val="00E124A5"/>
    <w:rPr>
      <w:rFonts w:ascii="Calibri" w:hAnsi="Calibri"/>
      <w:b/>
      <w:i/>
      <w:iCs/>
    </w:rPr>
  </w:style>
  <w:style w:type="paragraph" w:styleId="26">
    <w:name w:val="Quote"/>
    <w:basedOn w:val="a"/>
    <w:next w:val="a"/>
    <w:link w:val="27"/>
    <w:uiPriority w:val="29"/>
    <w:qFormat/>
    <w:rsid w:val="00E124A5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7">
    <w:name w:val="Цитата 2 Знак"/>
    <w:basedOn w:val="a0"/>
    <w:link w:val="26"/>
    <w:uiPriority w:val="29"/>
    <w:rsid w:val="00E124A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3">
    <w:name w:val="Intense Quote"/>
    <w:basedOn w:val="a"/>
    <w:next w:val="a"/>
    <w:link w:val="aff4"/>
    <w:uiPriority w:val="30"/>
    <w:qFormat/>
    <w:rsid w:val="00E124A5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E124A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5">
    <w:name w:val="Subtle Emphasis"/>
    <w:uiPriority w:val="19"/>
    <w:qFormat/>
    <w:rsid w:val="00E124A5"/>
    <w:rPr>
      <w:i/>
      <w:color w:val="5A5A5A"/>
    </w:rPr>
  </w:style>
  <w:style w:type="character" w:styleId="aff6">
    <w:name w:val="Intense Emphasis"/>
    <w:uiPriority w:val="21"/>
    <w:qFormat/>
    <w:rsid w:val="00E124A5"/>
    <w:rPr>
      <w:b/>
      <w:i/>
      <w:sz w:val="24"/>
      <w:szCs w:val="24"/>
      <w:u w:val="single"/>
    </w:rPr>
  </w:style>
  <w:style w:type="character" w:styleId="aff7">
    <w:name w:val="Subtle Reference"/>
    <w:uiPriority w:val="31"/>
    <w:qFormat/>
    <w:rsid w:val="00E124A5"/>
    <w:rPr>
      <w:sz w:val="24"/>
      <w:szCs w:val="24"/>
      <w:u w:val="single"/>
    </w:rPr>
  </w:style>
  <w:style w:type="character" w:styleId="aff8">
    <w:name w:val="Intense Reference"/>
    <w:uiPriority w:val="32"/>
    <w:qFormat/>
    <w:rsid w:val="00E124A5"/>
    <w:rPr>
      <w:b/>
      <w:sz w:val="24"/>
      <w:u w:val="single"/>
    </w:rPr>
  </w:style>
  <w:style w:type="character" w:styleId="aff9">
    <w:name w:val="Book Title"/>
    <w:uiPriority w:val="33"/>
    <w:qFormat/>
    <w:rsid w:val="00E124A5"/>
    <w:rPr>
      <w:rFonts w:ascii="Cambria" w:eastAsia="Times New Roman" w:hAnsi="Cambria"/>
      <w:b/>
      <w:i/>
      <w:sz w:val="24"/>
      <w:szCs w:val="24"/>
    </w:rPr>
  </w:style>
  <w:style w:type="paragraph" w:styleId="affa">
    <w:name w:val="TOC Heading"/>
    <w:basedOn w:val="1"/>
    <w:next w:val="a"/>
    <w:uiPriority w:val="39"/>
    <w:qFormat/>
    <w:rsid w:val="00E124A5"/>
    <w:pPr>
      <w:outlineLvl w:val="9"/>
    </w:pPr>
  </w:style>
  <w:style w:type="numbering" w:customStyle="1" w:styleId="36">
    <w:name w:val="Нет списка3"/>
    <w:next w:val="a2"/>
    <w:uiPriority w:val="99"/>
    <w:semiHidden/>
    <w:unhideWhenUsed/>
    <w:rsid w:val="003B1CB6"/>
  </w:style>
  <w:style w:type="paragraph" w:styleId="affb">
    <w:name w:val="List"/>
    <w:basedOn w:val="a9"/>
    <w:semiHidden/>
    <w:unhideWhenUsed/>
    <w:rsid w:val="003B1CB6"/>
    <w:pPr>
      <w:suppressAutoHyphens/>
      <w:autoSpaceDE/>
      <w:autoSpaceDN/>
      <w:spacing w:after="120"/>
      <w:jc w:val="left"/>
    </w:pPr>
    <w:rPr>
      <w:lang w:val="ru-RU" w:eastAsia="ar-SA" w:bidi="ar-SA"/>
    </w:rPr>
  </w:style>
  <w:style w:type="paragraph" w:customStyle="1" w:styleId="affc">
    <w:name w:val="Заголовок"/>
    <w:basedOn w:val="a"/>
    <w:next w:val="a9"/>
    <w:rsid w:val="003B1CB6"/>
    <w:pPr>
      <w:keepNext/>
      <w:suppressAutoHyphens/>
      <w:spacing w:before="240" w:after="120" w:line="240" w:lineRule="auto"/>
    </w:pPr>
    <w:rPr>
      <w:rFonts w:ascii="Nimbus Sans L" w:eastAsia="DejaVu Sans" w:hAnsi="Nimbus Sans L" w:cs="DejaVu Sans"/>
      <w:sz w:val="28"/>
      <w:szCs w:val="28"/>
      <w:lang w:eastAsia="ar-SA"/>
    </w:rPr>
  </w:style>
  <w:style w:type="paragraph" w:customStyle="1" w:styleId="28">
    <w:name w:val="Название2"/>
    <w:basedOn w:val="a"/>
    <w:rsid w:val="003B1C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3B1CB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c">
    <w:name w:val="Название1"/>
    <w:basedOn w:val="a"/>
    <w:rsid w:val="003B1C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3B1CB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Содержимое таблицы"/>
    <w:basedOn w:val="a"/>
    <w:rsid w:val="003B1CB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e">
    <w:name w:val="Заголовок таблицы"/>
    <w:basedOn w:val="affd"/>
    <w:rsid w:val="003B1CB6"/>
    <w:pPr>
      <w:jc w:val="center"/>
    </w:pPr>
    <w:rPr>
      <w:b/>
      <w:bCs/>
    </w:rPr>
  </w:style>
  <w:style w:type="character" w:customStyle="1" w:styleId="WW8Num2z0">
    <w:name w:val="WW8Num2z0"/>
    <w:rsid w:val="003B1CB6"/>
    <w:rPr>
      <w:rFonts w:ascii="Symbol" w:eastAsia="Times New Roman" w:hAnsi="Symbol" w:cs="Times New Roman" w:hint="default"/>
      <w:b/>
      <w:bCs w:val="0"/>
    </w:rPr>
  </w:style>
  <w:style w:type="character" w:customStyle="1" w:styleId="WW8Num3z0">
    <w:name w:val="WW8Num3z0"/>
    <w:rsid w:val="003B1CB6"/>
    <w:rPr>
      <w:rFonts w:ascii="Symbol" w:eastAsia="Times New Roman" w:hAnsi="Symbol" w:cs="Times New Roman" w:hint="default"/>
    </w:rPr>
  </w:style>
  <w:style w:type="character" w:customStyle="1" w:styleId="2a">
    <w:name w:val="Основной шрифт абзаца2"/>
    <w:rsid w:val="003B1CB6"/>
  </w:style>
  <w:style w:type="character" w:customStyle="1" w:styleId="WW8Num2z1">
    <w:name w:val="WW8Num2z1"/>
    <w:rsid w:val="003B1CB6"/>
    <w:rPr>
      <w:rFonts w:ascii="Courier New" w:hAnsi="Courier New" w:cs="Courier New" w:hint="default"/>
    </w:rPr>
  </w:style>
  <w:style w:type="character" w:customStyle="1" w:styleId="WW8Num2z2">
    <w:name w:val="WW8Num2z2"/>
    <w:rsid w:val="003B1CB6"/>
    <w:rPr>
      <w:rFonts w:ascii="Wingdings" w:hAnsi="Wingdings" w:hint="default"/>
    </w:rPr>
  </w:style>
  <w:style w:type="character" w:customStyle="1" w:styleId="WW8Num2z3">
    <w:name w:val="WW8Num2z3"/>
    <w:rsid w:val="003B1CB6"/>
    <w:rPr>
      <w:rFonts w:ascii="Symbol" w:hAnsi="Symbol" w:hint="default"/>
    </w:rPr>
  </w:style>
  <w:style w:type="character" w:customStyle="1" w:styleId="WW8Num3z1">
    <w:name w:val="WW8Num3z1"/>
    <w:rsid w:val="003B1CB6"/>
    <w:rPr>
      <w:rFonts w:ascii="Courier New" w:hAnsi="Courier New" w:cs="Courier New" w:hint="default"/>
    </w:rPr>
  </w:style>
  <w:style w:type="character" w:customStyle="1" w:styleId="WW8Num3z2">
    <w:name w:val="WW8Num3z2"/>
    <w:rsid w:val="003B1CB6"/>
    <w:rPr>
      <w:rFonts w:ascii="Wingdings" w:hAnsi="Wingdings" w:hint="default"/>
    </w:rPr>
  </w:style>
  <w:style w:type="character" w:customStyle="1" w:styleId="WW8Num3z3">
    <w:name w:val="WW8Num3z3"/>
    <w:rsid w:val="003B1CB6"/>
    <w:rPr>
      <w:rFonts w:ascii="Symbol" w:hAnsi="Symbol" w:hint="default"/>
    </w:rPr>
  </w:style>
  <w:style w:type="character" w:customStyle="1" w:styleId="1e">
    <w:name w:val="Основной шрифт абзаца1"/>
    <w:rsid w:val="003B1CB6"/>
  </w:style>
  <w:style w:type="numbering" w:customStyle="1" w:styleId="41">
    <w:name w:val="Нет списка4"/>
    <w:next w:val="a2"/>
    <w:uiPriority w:val="99"/>
    <w:semiHidden/>
    <w:unhideWhenUsed/>
    <w:rsid w:val="004D2372"/>
  </w:style>
  <w:style w:type="table" w:customStyle="1" w:styleId="1f">
    <w:name w:val="Сетка таблицы1"/>
    <w:basedOn w:val="a1"/>
    <w:next w:val="af6"/>
    <w:uiPriority w:val="59"/>
    <w:rsid w:val="004D23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091DA5"/>
  </w:style>
  <w:style w:type="table" w:customStyle="1" w:styleId="2b">
    <w:name w:val="Сетка таблицы2"/>
    <w:basedOn w:val="a1"/>
    <w:next w:val="af6"/>
    <w:rsid w:val="00091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91DA5"/>
  </w:style>
  <w:style w:type="character" w:customStyle="1" w:styleId="1f0">
    <w:name w:val="Схема документа Знак1"/>
    <w:uiPriority w:val="99"/>
    <w:semiHidden/>
    <w:rsid w:val="00091DA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0">
    <w:name w:val="Нет списка21"/>
    <w:next w:val="a2"/>
    <w:semiHidden/>
    <w:rsid w:val="00091DA5"/>
  </w:style>
  <w:style w:type="character" w:styleId="afff">
    <w:name w:val="Hyperlink"/>
    <w:rsid w:val="00091DA5"/>
    <w:rPr>
      <w:color w:val="0000FF"/>
      <w:u w:val="single"/>
    </w:rPr>
  </w:style>
  <w:style w:type="character" w:styleId="afff0">
    <w:name w:val="FollowedHyperlink"/>
    <w:rsid w:val="00091DA5"/>
    <w:rPr>
      <w:color w:val="800080"/>
      <w:u w:val="single"/>
    </w:rPr>
  </w:style>
  <w:style w:type="paragraph" w:customStyle="1" w:styleId="afff1">
    <w:name w:val="Знак"/>
    <w:basedOn w:val="a"/>
    <w:rsid w:val="00091D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Zag11">
    <w:name w:val="Zag_11"/>
    <w:rsid w:val="00091DA5"/>
  </w:style>
  <w:style w:type="paragraph" w:customStyle="1" w:styleId="Zag2">
    <w:name w:val="Zag_2"/>
    <w:basedOn w:val="a"/>
    <w:uiPriority w:val="99"/>
    <w:rsid w:val="00091DA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091DA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1">
    <w:name w:val="c1"/>
    <w:basedOn w:val="a"/>
    <w:rsid w:val="0009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091DA5"/>
  </w:style>
  <w:style w:type="paragraph" w:customStyle="1" w:styleId="c27">
    <w:name w:val="c27"/>
    <w:basedOn w:val="a"/>
    <w:rsid w:val="0009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091DA5"/>
  </w:style>
  <w:style w:type="character" w:customStyle="1" w:styleId="c24">
    <w:name w:val="c24"/>
    <w:rsid w:val="00091DA5"/>
  </w:style>
  <w:style w:type="character" w:customStyle="1" w:styleId="c26">
    <w:name w:val="c26"/>
    <w:rsid w:val="00091DA5"/>
  </w:style>
  <w:style w:type="paragraph" w:customStyle="1" w:styleId="c20">
    <w:name w:val="c20"/>
    <w:basedOn w:val="a"/>
    <w:rsid w:val="0009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091DA5"/>
  </w:style>
  <w:style w:type="paragraph" w:customStyle="1" w:styleId="c16">
    <w:name w:val="c16"/>
    <w:basedOn w:val="a"/>
    <w:rsid w:val="0009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rsid w:val="00091DA5"/>
  </w:style>
  <w:style w:type="paragraph" w:customStyle="1" w:styleId="c8">
    <w:name w:val="c8"/>
    <w:basedOn w:val="a"/>
    <w:rsid w:val="0009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9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09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0">
    <w:name w:val="Нет списка31"/>
    <w:next w:val="a2"/>
    <w:semiHidden/>
    <w:rsid w:val="00091DA5"/>
  </w:style>
  <w:style w:type="table" w:customStyle="1" w:styleId="111">
    <w:name w:val="Сетка таблицы11"/>
    <w:basedOn w:val="a1"/>
    <w:next w:val="af6"/>
    <w:rsid w:val="00091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091DA5"/>
  </w:style>
  <w:style w:type="paragraph" w:customStyle="1" w:styleId="Osnova">
    <w:name w:val="Osnova"/>
    <w:basedOn w:val="a"/>
    <w:rsid w:val="00091DA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numbering" w:customStyle="1" w:styleId="510">
    <w:name w:val="Нет списка51"/>
    <w:next w:val="a2"/>
    <w:semiHidden/>
    <w:rsid w:val="00091DA5"/>
  </w:style>
  <w:style w:type="table" w:customStyle="1" w:styleId="37">
    <w:name w:val="Сетка таблицы3"/>
    <w:basedOn w:val="a1"/>
    <w:next w:val="af6"/>
    <w:rsid w:val="00091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91DA5"/>
  </w:style>
  <w:style w:type="numbering" w:customStyle="1" w:styleId="71">
    <w:name w:val="Нет списка7"/>
    <w:next w:val="a2"/>
    <w:uiPriority w:val="99"/>
    <w:semiHidden/>
    <w:unhideWhenUsed/>
    <w:rsid w:val="00091DA5"/>
  </w:style>
  <w:style w:type="paragraph" w:customStyle="1" w:styleId="38">
    <w:name w:val="Стиль3"/>
    <w:basedOn w:val="a"/>
    <w:link w:val="39"/>
    <w:rsid w:val="00091DA5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9">
    <w:name w:val="Стиль3 Знак"/>
    <w:basedOn w:val="a0"/>
    <w:link w:val="38"/>
    <w:rsid w:val="00091DA5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31">
    <w:name w:val="Font Style31"/>
    <w:basedOn w:val="a0"/>
    <w:rsid w:val="00091DA5"/>
    <w:rPr>
      <w:rFonts w:ascii="Sylfaen" w:hAnsi="Sylfaen" w:cs="Sylfaen"/>
      <w:b/>
      <w:bCs/>
      <w:sz w:val="18"/>
      <w:szCs w:val="18"/>
    </w:rPr>
  </w:style>
  <w:style w:type="character" w:customStyle="1" w:styleId="FontStyle22">
    <w:name w:val="Font Style22"/>
    <w:basedOn w:val="a0"/>
    <w:rsid w:val="00091DA5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091DA5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2c">
    <w:name w:val="Основной текст (2)_"/>
    <w:basedOn w:val="a0"/>
    <w:link w:val="2d"/>
    <w:rsid w:val="00091DA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e">
    <w:name w:val="Основной текст (2) + Полужирный"/>
    <w:basedOn w:val="2c"/>
    <w:rsid w:val="00091DA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d">
    <w:name w:val="Основной текст (2)"/>
    <w:basedOn w:val="a"/>
    <w:link w:val="2c"/>
    <w:rsid w:val="00091DA5"/>
    <w:pPr>
      <w:widowControl w:val="0"/>
      <w:shd w:val="clear" w:color="auto" w:fill="FFFFFF"/>
      <w:spacing w:before="240" w:after="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22pt">
    <w:name w:val="Основной текст (2) + Интервал 2 pt"/>
    <w:basedOn w:val="2c"/>
    <w:rsid w:val="00091D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Курсив"/>
    <w:basedOn w:val="2c"/>
    <w:rsid w:val="00091D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091DA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2">
    <w:name w:val="Основной текст (5) + Не курсив"/>
    <w:basedOn w:val="a0"/>
    <w:rsid w:val="00091D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 + Полужирный;Не курсив"/>
    <w:basedOn w:val="a0"/>
    <w:rsid w:val="00091D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a">
    <w:name w:val="Основной текст (3)_"/>
    <w:link w:val="3b"/>
    <w:rsid w:val="00091DA5"/>
    <w:rPr>
      <w:rFonts w:ascii="Arial" w:hAnsi="Arial"/>
      <w:i/>
      <w:iCs/>
      <w:sz w:val="19"/>
      <w:szCs w:val="19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91DA5"/>
    <w:pPr>
      <w:shd w:val="clear" w:color="auto" w:fill="FFFFFF"/>
      <w:spacing w:after="0" w:line="226" w:lineRule="exact"/>
    </w:pPr>
    <w:rPr>
      <w:rFonts w:ascii="Arial" w:hAnsi="Arial"/>
      <w:i/>
      <w:iCs/>
      <w:sz w:val="19"/>
      <w:szCs w:val="19"/>
    </w:rPr>
  </w:style>
  <w:style w:type="table" w:customStyle="1" w:styleId="42">
    <w:name w:val="Сетка таблицы4"/>
    <w:basedOn w:val="a1"/>
    <w:next w:val="af6"/>
    <w:uiPriority w:val="59"/>
    <w:rsid w:val="0079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7970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f1">
    <w:name w:val="Нижний колонтитул Знак1"/>
    <w:basedOn w:val="a0"/>
    <w:uiPriority w:val="99"/>
    <w:semiHidden/>
    <w:rsid w:val="00797026"/>
  </w:style>
  <w:style w:type="table" w:customStyle="1" w:styleId="120">
    <w:name w:val="Сетка таблицы12"/>
    <w:basedOn w:val="a1"/>
    <w:next w:val="af6"/>
    <w:rsid w:val="00797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EE52-FCF8-46C7-B1A2-5E922482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8487</Words>
  <Characters>48381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</cp:lastModifiedBy>
  <cp:revision>24</cp:revision>
  <cp:lastPrinted>2020-09-22T11:49:00Z</cp:lastPrinted>
  <dcterms:created xsi:type="dcterms:W3CDTF">2014-12-13T20:13:00Z</dcterms:created>
  <dcterms:modified xsi:type="dcterms:W3CDTF">2022-12-15T14:18:00Z</dcterms:modified>
</cp:coreProperties>
</file>