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A2" w:rsidRDefault="00AF6915" w:rsidP="00C41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A2AA2" w:rsidRPr="00AF691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ПОЯСНИТЕЛЬНАЯ ЗАПИСКА</w:t>
      </w:r>
    </w:p>
    <w:p w:rsidR="00C41BEA" w:rsidRPr="00E110A6" w:rsidRDefault="00C41BEA" w:rsidP="00C41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«Музыка» для 1-4 классов  разработана на основе авторской программ</w:t>
      </w:r>
      <w:r w:rsidR="00C6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  "Музыка" автор В.О. Усачёва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Школяр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оответствует Федеральному государственному образовательному стандарту начального общего образования (утвержден приказом  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06.10.2009 г.),  М.: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цель начального общего образования с учётом специфики учебного курса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 учащихся музыкальной культуры как части всего  их духовного обогащения,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программы: воспитание у учащихся музыкальной культуры, как части всей духовной культуры, где возвышенное содержание музыкального искусства разворачивается перед детьми во всем богатстве его форм и жанров, художественных стилей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программы: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раскрытия природы музыкального искусства как результата творческой деятельности человека-творца;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у учащихся эмоционально-ценностного отношения к музыке;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устойчивого интереса к деятельности музыканта-человека, сочиняющего, исполняющего и слушающего музыку;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развития музыкального восприятия как творческого процесса - основы приобщения к искусству;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овладения интонационно-образным языком музыки на основе складывающегося опыта творческой деятельности и взаимосвязей между различными видами искусства;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эмоционально-ценностного отношения к искусству, художественного вкуса, нравственных и эстетических чувств любви к ближнему, своему народу, Родине,  уважения к истории, традициям, музыкальной культуре разных народов мира;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освоение музыкальных произведений и знаний о музыке;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овладения практическими умениями и навыками в учебно-творческой деятельности: пении, слушание музыки, музыкально-пластическом движении и импровизации.</w:t>
      </w:r>
    </w:p>
    <w:p w:rsidR="001A2AA2" w:rsidRDefault="001A2AA2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ОБЩАЯ ХАРАКТЕРИСТИКА УЧЕБНОГО КУРСА</w:t>
      </w:r>
    </w:p>
    <w:p w:rsidR="00974327" w:rsidRPr="00974327" w:rsidRDefault="00974327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Идея рабочей программы - дать обобщённый образ музыки, который раскрывается в трёх содержательных линиях.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Вторая содержательная линия связана с раскрытием перед школьниками истоков музыкального искусства, широкого разнообразия форм его бытования.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Третья содержательная линия — методическая или творческо-поисковая, когда школьники вводятся в музыкальн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художественную деятельность с позиций композитора, исполнителя, слушателя. Эти различные, но в то же время такие единые обобщённые виды музыкально-художественной деятельности складываются в фигуру музыканта, творца, без которого музыка вообще не может появиться и существовать.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следующим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учебно-методическим комплексом: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Кузьмина О.В. Музыкальное искусство. 1 класс: блокнот/ О.В. Кузьмина, В.О. Усачёва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Л.В. Школяр. -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В.О.Усачева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1 класс: учебник/ В.О. Усачёва. -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Граф, 2011.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В.О. Усачёва, Л.В. Школяр, учебник «Музыка»: 2 класс, - М.: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2012;</w:t>
      </w:r>
    </w:p>
    <w:p w:rsidR="001A2AA2" w:rsidRDefault="00A31548" w:rsidP="00A31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3. 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О. Усачёва,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В. Школяр. Музыка. Учебник. 3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кл. М.: </w:t>
      </w:r>
      <w:proofErr w:type="spellStart"/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A3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О. Усачёва, Л. В. Школяр. Музыка. Учебник. 4кл. М.: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A31548" w:rsidRPr="00E110A6" w:rsidRDefault="00A31548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 w:right="-28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 w:right="-28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-групповые;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 w:right="-28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-фронтальные;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 w:right="-28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парные.</w:t>
      </w:r>
    </w:p>
    <w:p w:rsidR="001A2AA2" w:rsidRPr="00974327" w:rsidRDefault="00080174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4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МЕСТО</w:t>
      </w:r>
      <w:r w:rsidR="001A2AA2"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ПРЕДМЕТА В УЧЕБНОМ ПЛАНЕ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часов, на которое рассчитана программа «Музыка». 1-4 классы – 135ч, (4 учебных года, из расчёта 1 час в неделю в каждом классе):</w:t>
      </w:r>
    </w:p>
    <w:p w:rsidR="001A2AA2" w:rsidRPr="00E110A6" w:rsidRDefault="00C41BEA" w:rsidP="001A2AA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AA2"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класс– 33 часа (33 учебных недель, из расчёта 1 час в неделю)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класс – 34 часа (34 учебных недель, из расчёта 1 час в неделю)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класс – 34 часа (34 учебных недель, из расчёта 1 час в неделю)</w:t>
      </w:r>
    </w:p>
    <w:p w:rsidR="001A2AA2" w:rsidRPr="00E110A6" w:rsidRDefault="001A2AA2" w:rsidP="001A2AA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класс – 34 часа (34 учебных недель, из расчёта 1 час в неделю)</w:t>
      </w:r>
    </w:p>
    <w:p w:rsidR="001A2AA2" w:rsidRDefault="001A2AA2" w:rsidP="001A2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 в авторскую и учебную  программу  не внесены.    </w:t>
      </w:r>
    </w:p>
    <w:p w:rsidR="00C64BC3" w:rsidRDefault="00C64BC3" w:rsidP="001A2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BC3" w:rsidRDefault="00C64BC3" w:rsidP="001A2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BC3" w:rsidRPr="00974327" w:rsidRDefault="00C64BC3" w:rsidP="00C6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Планируемые результаты</w:t>
      </w:r>
    </w:p>
    <w:p w:rsidR="00C64BC3" w:rsidRPr="00E110A6" w:rsidRDefault="00C64BC3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2AA2" w:rsidRPr="00080174" w:rsidRDefault="001A2AA2" w:rsidP="001A2AA2">
      <w:pPr>
        <w:shd w:val="clear" w:color="auto" w:fill="FFFFFF"/>
        <w:spacing w:after="0" w:line="240" w:lineRule="auto"/>
        <w:ind w:right="38" w:firstLine="850"/>
        <w:jc w:val="center"/>
        <w:rPr>
          <w:rFonts w:ascii="Calibri" w:eastAsia="Times New Roman" w:hAnsi="Calibri" w:cs="Times New Roman"/>
          <w:i/>
          <w:color w:val="000000"/>
          <w:szCs w:val="24"/>
          <w:lang w:eastAsia="ru-RU"/>
        </w:rPr>
      </w:pPr>
      <w:r w:rsidRPr="00080174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  <w:t>ЛИЧНОСТНЫЕ, МЕТАПРЕДМЕТНЫЕ, ПРЕДМЕТНЫЕ РЕЗУЛЬТАТЫ ОСВОЕНИЯ УЧЕБНОГО КУРСА</w:t>
      </w:r>
    </w:p>
    <w:p w:rsidR="00080174" w:rsidRDefault="00080174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1A2AA2" w:rsidRPr="00E110A6" w:rsidRDefault="001A2AA2" w:rsidP="001A2A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своё отношение к музыкальному произведению.</w:t>
      </w:r>
    </w:p>
    <w:p w:rsidR="001A2AA2" w:rsidRPr="00E110A6" w:rsidRDefault="001A2AA2" w:rsidP="001A2A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2AA2" w:rsidRPr="00E110A6" w:rsidRDefault="001A2AA2" w:rsidP="001A2A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A2AA2" w:rsidRPr="00E110A6" w:rsidRDefault="001A2AA2" w:rsidP="001A2A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C3F" w:rsidRDefault="00C67C3F" w:rsidP="001A2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AA2" w:rsidRPr="00E110A6" w:rsidRDefault="001A2AA2" w:rsidP="001A2A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своё отношение к музыкальному произведению.</w:t>
      </w:r>
    </w:p>
    <w:p w:rsidR="001A2AA2" w:rsidRPr="00E110A6" w:rsidRDefault="001A2AA2" w:rsidP="001A2A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поиска.</w:t>
      </w:r>
    </w:p>
    <w:p w:rsidR="001A2AA2" w:rsidRPr="00E110A6" w:rsidRDefault="001A2AA2" w:rsidP="001A2A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национальных ценностей российского общества.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уважительного отношения к истории и культуре других народов.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1A2AA2" w:rsidRPr="00E110A6" w:rsidRDefault="001A2AA2" w:rsidP="001A2AA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целостного социально-ориентированного взгляда на мир в его ограниченном единстве и разнообразии природы, народов, культур и религий.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своё отношение к музыкальному произведению.</w:t>
      </w:r>
    </w:p>
    <w:p w:rsidR="001A2AA2" w:rsidRPr="00E110A6" w:rsidRDefault="001A2AA2" w:rsidP="001A2AA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A2AA2" w:rsidRPr="00E110A6" w:rsidRDefault="001A2AA2" w:rsidP="001A2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компромисса и сотрудничества.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1A2AA2" w:rsidRPr="00E110A6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диалог.</w:t>
      </w:r>
    </w:p>
    <w:p w:rsidR="001A2AA2" w:rsidRPr="00080174" w:rsidRDefault="001A2AA2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достижения.</w:t>
      </w:r>
    </w:p>
    <w:p w:rsidR="00080174" w:rsidRPr="00E110A6" w:rsidRDefault="00080174" w:rsidP="001A2AA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1A2AA2" w:rsidRPr="00974327" w:rsidRDefault="001A2AA2" w:rsidP="001A2A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4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СОДЕРЖАНИЕ УЧЕБНОГО </w:t>
      </w:r>
      <w:r w:rsidR="00080174" w:rsidRPr="0097432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ПРЕДМЕТА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возникновения музыки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ч)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10A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звучания  окружающего мира: природы, музыкальных инструментов,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самого себя. Жанры музыки, как исторически сложившиеся обобщения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типических</w:t>
      </w:r>
      <w:proofErr w:type="gramEnd"/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музыкально-языковых и образно-эмоциональных сфер: «маршевый порядок», «человек танцующий», «песенное дыхание». Экспериментируя со звучащей материей, в собственной музыкально-художественной деятельности ищем общечеловеческие истоки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искусства. Сущность деятельности музыканта: искусство выражения в музыкально-художественных образах жизненных явлений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формы бытования музыки</w:t>
      </w:r>
      <w:r w:rsidRPr="00E110A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(16 ч)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10A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Неоднозначность, диалектическая противоречивость жизненных явлений — добро и зло,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смерть, любовь и ненависть,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безобразное, день и ночь, осень и весна — в музыке отражён весь мир. Многообразие и многообразность отражения мира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жанрах и формах; общее и различное при соотнесении произведений малых (камерных) и крупных (синтетических) форм: песня, опера, танец, балет, марш, симфония,</w:t>
      </w:r>
      <w:proofErr w:type="gramEnd"/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 и т. д.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музыки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Музыкально-выразительные средства: мелодические, метроритмические и фактурные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урок добавлен на изучение темы « Содержание и формы бытования музыки. Один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добавлен на изучение темы « Язык музыки». Один урок добавлен на обобщение и повторение изученных тем в конце года.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2класс (34ч)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97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Всеобщее</w:t>
      </w:r>
      <w:proofErr w:type="gramEnd"/>
      <w:r w:rsidRPr="0097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жизни и музыке</w:t>
      </w:r>
      <w:r w:rsidRPr="00E110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  <w:r w:rsidRPr="00E110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(8 ч) 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Всеобщие эмоционально-образные сферы музыки —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состояния природы, человека, искусства. Взаимодействие явлений жизни и музыки — попытка проникновения в процесс превращения обыденного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художественное. Выразительные и изобразительные возможности музыки в раскрытии внутреннего мира человека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— искусство интонируемого смысла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Интонация как феномен человеческой речи и музыки. Интонационное многообразие музыки: различение и классификация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интонаций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жанровым истокам, так и по эмоционально-образному содержанию. 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  Интонация — «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звукокомплекс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выступающий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единство содержания и формы, единство выразительного и изобразительного.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«Тема» и «развитие» — жизнь художественного образа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«Тема» — одно из основных понятий музыки, единство жизненного содержания и его интонационного воплощения. 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как становление художественной формы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(построение) музыки как процесс закономерной организации всего комплекса музыкальных сре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выражения содержания. Исторически сложившиеся музыкальные формы — двухчастная,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трёхчастная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рондо, вариации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Итоговое тестирование </w:t>
      </w:r>
      <w:r w:rsidRPr="00E110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(1час)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3класс (34ч)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черты русской музыки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Мировая слава русской классической музыки. Интонационно-образный язык музыки М.И. Глинки, П.И. Чайковского, М.П. Мусоргского (музыкальные портреты).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«многоголосица» других музыкальных культур внутри России. Общее — интонационные корни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Народное музыкальное творчество — энциклопедия русской </w:t>
      </w:r>
      <w:proofErr w:type="spellStart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интонационности</w:t>
      </w:r>
      <w:proofErr w:type="spellEnd"/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 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Род, родник, Родина — духовно-нравственные основы устного народного творчества.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Исторически сложившиеся фольклорные жанры.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Обрядовость как сущность русского народного творчества.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Благородство,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импровизационность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сказительность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былинного народного творчества. Истоки своеобразия героики в былинном эпосе.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Рекрутские, свадебные песни. Частушки и страдания. Танцевальные жанры. Инструментальные плясовые наигрыши.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Свадебный обряд — ядро и критерий нравственно-эстетического отношения к жизни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русского классического романса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Многообразная интонационная сфера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крестьянской песни к городскому салонному романсу.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Жанры </w:t>
      </w:r>
      <w:proofErr w:type="gram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бытового</w:t>
      </w:r>
      <w:proofErr w:type="gram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старинный (композиторский) романс, любовный, жестокий, цыганский романс, разбойничья песня и пр.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Композиторская музыка для церкви 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Хоровая музыка на религиозные тексты (Д.С. 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Бортнянский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П.Г. Чесноков, А.А. Архангельский, С.В. Рахманинов и др.) — значимый пласт русской музыкальной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«Руслан и Людмила» М.И. Глинки. Образы Руслана, Людмилы, Черномора. Составные элементы оперы: ария, каватина. Музыкальная характеристика оперного персонажа. Певческие голоса: сопрано, баритон.3-частная форма</w:t>
      </w:r>
    </w:p>
    <w:p w:rsidR="001A2AA2" w:rsidRPr="00E110A6" w:rsidRDefault="001A2AA2" w:rsidP="001A2A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и профессионально-композиторская музыка в русской культуре</w:t>
      </w:r>
      <w:r w:rsidRPr="00E11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ч)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</w:t>
      </w:r>
      <w:proofErr w:type="spellStart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песенности</w:t>
      </w:r>
      <w:proofErr w:type="spellEnd"/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профессиональном композиторском творчестве (обработки народных песен).</w:t>
      </w:r>
      <w:r w:rsidRPr="00E1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Общее и различное в выражении героического начала в народной и профессиональной музыке. Величие России в музыке русских классиков.</w:t>
      </w:r>
    </w:p>
    <w:p w:rsidR="001A2AA2" w:rsidRDefault="001A2AA2" w:rsidP="001A2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4класс (34ч)</w:t>
      </w:r>
    </w:p>
    <w:p w:rsidR="00BE2B13" w:rsidRDefault="001A2AA2" w:rsidP="00BE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638">
        <w:rPr>
          <w:rFonts w:ascii="Times New Roman" w:hAnsi="Times New Roman"/>
          <w:sz w:val="24"/>
          <w:szCs w:val="24"/>
        </w:rPr>
        <w:lastRenderedPageBreak/>
        <w:t xml:space="preserve">Основная идея содержания четвёртого года обучения –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она «учила» зарубежную музыку. Процесс взаимодействия прослеживается не только исторически, но и на уровне совпадения жанров и форм музыкальных культур России и мира (европейской музыки в первую очередь).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чертами. 4 класс – итог начальной школы. На этом году обучения обобщается вся проблематика начальной школы – от родных истоков музыкального искусства до познания основ музыкальной драматургии; реализуется (проверяется как важнейший навык </w:t>
      </w:r>
      <w:proofErr w:type="spellStart"/>
      <w:r w:rsidRPr="00811638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811638">
        <w:rPr>
          <w:rFonts w:ascii="Times New Roman" w:hAnsi="Times New Roman"/>
          <w:sz w:val="24"/>
          <w:szCs w:val="24"/>
        </w:rPr>
        <w:t xml:space="preserve"> культуры) способность к содержательному ан</w:t>
      </w:r>
      <w:r w:rsidR="00BE2B13">
        <w:rPr>
          <w:rFonts w:ascii="Times New Roman" w:hAnsi="Times New Roman"/>
          <w:sz w:val="24"/>
          <w:szCs w:val="24"/>
        </w:rPr>
        <w:t>ализу музыкального произведе</w:t>
      </w:r>
      <w:r w:rsidR="00BE2B13" w:rsidRPr="00BE2B13">
        <w:rPr>
          <w:rFonts w:ascii="Times New Roman" w:hAnsi="Times New Roman"/>
          <w:sz w:val="24"/>
          <w:szCs w:val="24"/>
        </w:rPr>
        <w:t>ния</w:t>
      </w:r>
      <w:r w:rsidR="00C41BEA">
        <w:rPr>
          <w:rFonts w:ascii="Times New Roman" w:hAnsi="Times New Roman"/>
          <w:sz w:val="24"/>
          <w:szCs w:val="24"/>
        </w:rPr>
        <w:t>.</w:t>
      </w:r>
      <w:r w:rsidRPr="00BE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553BA" w:rsidRDefault="00C41BEA" w:rsidP="00545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5EAD">
        <w:rPr>
          <w:rFonts w:ascii="Times New Roman" w:hAnsi="Times New Roman"/>
          <w:b/>
          <w:szCs w:val="24"/>
        </w:rPr>
        <w:t xml:space="preserve">                                              </w:t>
      </w:r>
      <w:r w:rsidR="00545EAD" w:rsidRPr="00545EAD">
        <w:rPr>
          <w:rFonts w:ascii="Times New Roman" w:hAnsi="Times New Roman"/>
          <w:b/>
          <w:szCs w:val="24"/>
        </w:rPr>
        <w:t xml:space="preserve">                                               </w:t>
      </w:r>
      <w:r w:rsidR="001A2AA2" w:rsidRPr="00545EAD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545EAD" w:rsidRPr="00545EAD" w:rsidRDefault="00545EAD" w:rsidP="00545EA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545EAD" w:rsidRPr="00545EAD" w:rsidRDefault="00545EAD" w:rsidP="008553BA">
      <w:pPr>
        <w:pStyle w:val="a4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45EAD">
        <w:rPr>
          <w:rFonts w:ascii="Times New Roman" w:hAnsi="Times New Roman"/>
          <w:b/>
          <w:sz w:val="24"/>
          <w:szCs w:val="24"/>
        </w:rPr>
        <w:t>1класс</w:t>
      </w:r>
    </w:p>
    <w:p w:rsidR="008553BA" w:rsidRPr="00811638" w:rsidRDefault="008553BA" w:rsidP="008553B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8553BA" w:rsidRPr="00811638" w:rsidTr="004377E2">
        <w:trPr>
          <w:trHeight w:val="377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BA" w:rsidRPr="00811638" w:rsidTr="00545EAD">
        <w:trPr>
          <w:trHeight w:val="836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275FE2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Pr="00811638" w:rsidRDefault="00545EAD" w:rsidP="0043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 возникновения музыки.</w:t>
            </w: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16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304047">
        <w:trPr>
          <w:trHeight w:val="835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545EAD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формы бытования музыки</w:t>
            </w:r>
            <w:r w:rsidRPr="00E110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1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(16 ч)</w:t>
            </w:r>
          </w:p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545EAD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53B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304047">
        <w:trPr>
          <w:trHeight w:val="865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553BA" w:rsidRP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304047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музыки</w:t>
            </w:r>
            <w:r w:rsidRPr="00E1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553BA" w:rsidRDefault="00304047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53B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553BA" w:rsidRPr="00811638" w:rsidTr="00304047">
        <w:trPr>
          <w:trHeight w:val="569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304047" w:rsidRPr="00E110A6" w:rsidRDefault="00304047" w:rsidP="0030404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 </w:t>
            </w:r>
          </w:p>
          <w:p w:rsidR="008553BA" w:rsidRDefault="008553BA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304047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8553BA" w:rsidRPr="00811638" w:rsidTr="004377E2">
        <w:trPr>
          <w:trHeight w:val="472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3BA" w:rsidRPr="00811638" w:rsidRDefault="00304047" w:rsidP="00437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553BA" w:rsidRPr="00811638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1A2AA2" w:rsidRDefault="001A2AA2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Pr="00811638" w:rsidRDefault="00545EAD" w:rsidP="008553BA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p w:rsidR="008553BA" w:rsidRPr="00811638" w:rsidRDefault="008553BA" w:rsidP="008553B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8553BA" w:rsidRPr="00811638" w:rsidTr="004377E2">
        <w:trPr>
          <w:trHeight w:val="377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BA" w:rsidRPr="00811638" w:rsidTr="004377E2">
        <w:trPr>
          <w:trHeight w:val="1270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275FE2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Pr="00811638" w:rsidRDefault="008553BA" w:rsidP="0043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Всеобщее</w:t>
            </w:r>
            <w:proofErr w:type="gramEnd"/>
            <w:r w:rsidRPr="0097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жизни и музыке</w:t>
            </w:r>
            <w:r w:rsidRPr="00E110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553BA" w:rsidRPr="00811638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16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545EAD">
        <w:trPr>
          <w:trHeight w:val="1020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— искусство интонируемого смысла </w:t>
            </w:r>
          </w:p>
          <w:p w:rsid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545EAD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B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4377E2">
        <w:trPr>
          <w:trHeight w:val="1124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553BA" w:rsidRPr="008553BA" w:rsidRDefault="008553BA" w:rsidP="0043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545EAD" w:rsidP="00545EAD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Тема» и «развитие» — жизнь художественного образа </w:t>
            </w:r>
          </w:p>
        </w:tc>
        <w:tc>
          <w:tcPr>
            <w:tcW w:w="1985" w:type="dxa"/>
          </w:tcPr>
          <w:p w:rsidR="008553BA" w:rsidRDefault="00545EAD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B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553BA" w:rsidRPr="00811638" w:rsidTr="004377E2">
        <w:trPr>
          <w:trHeight w:val="1124"/>
        </w:trPr>
        <w:tc>
          <w:tcPr>
            <w:tcW w:w="1418" w:type="dxa"/>
          </w:tcPr>
          <w:p w:rsidR="008553BA" w:rsidRDefault="008553BA" w:rsidP="004377E2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553BA" w:rsidRDefault="00545EAD" w:rsidP="004377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как становление художественной формы </w:t>
            </w:r>
            <w:r w:rsidRPr="00E1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553BA" w:rsidRDefault="008553BA" w:rsidP="0043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553BA" w:rsidRPr="00811638" w:rsidTr="004377E2">
        <w:trPr>
          <w:trHeight w:val="472"/>
        </w:trPr>
        <w:tc>
          <w:tcPr>
            <w:tcW w:w="1418" w:type="dxa"/>
          </w:tcPr>
          <w:p w:rsidR="008553BA" w:rsidRPr="00811638" w:rsidRDefault="008553BA" w:rsidP="004377E2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4377E2">
            <w:pPr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3BA" w:rsidRPr="00811638" w:rsidRDefault="008553BA" w:rsidP="00437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8553BA" w:rsidRDefault="008553BA" w:rsidP="00BE2B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53BA" w:rsidRPr="00026AD5" w:rsidRDefault="00545EAD" w:rsidP="00BE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</w:t>
      </w:r>
      <w:r w:rsidR="008553BA">
        <w:rPr>
          <w:rFonts w:ascii="Times New Roman" w:hAnsi="Times New Roman"/>
          <w:b/>
          <w:sz w:val="24"/>
          <w:szCs w:val="24"/>
        </w:rPr>
        <w:t xml:space="preserve">      3класс</w:t>
      </w:r>
    </w:p>
    <w:p w:rsidR="001A2AA2" w:rsidRPr="00811638" w:rsidRDefault="001A2AA2" w:rsidP="001A2AA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AA2" w:rsidRPr="00811638" w:rsidRDefault="001A2AA2" w:rsidP="001A2AA2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1985"/>
      </w:tblGrid>
      <w:tr w:rsidR="008553BA" w:rsidRPr="00811638" w:rsidTr="008553BA">
        <w:trPr>
          <w:trHeight w:val="377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53BA" w:rsidRPr="00811638" w:rsidRDefault="008553BA" w:rsidP="0085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3BA" w:rsidRPr="00811638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811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553BA" w:rsidRPr="00811638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BA" w:rsidRPr="00811638" w:rsidTr="00304047">
        <w:trPr>
          <w:trHeight w:val="845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275FE2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Pr="00811638" w:rsidRDefault="008553BA" w:rsidP="008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ерные черты русской музыки </w:t>
            </w:r>
          </w:p>
        </w:tc>
        <w:tc>
          <w:tcPr>
            <w:tcW w:w="1985" w:type="dxa"/>
          </w:tcPr>
          <w:p w:rsidR="008553BA" w:rsidRPr="00811638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16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553BA" w:rsidRPr="00811638" w:rsidTr="00304047">
        <w:trPr>
          <w:trHeight w:val="1129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</w:tcPr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Народное музыкальное творчество – «энциклопедия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русской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интонационности</w:t>
            </w:r>
            <w:proofErr w:type="spellEnd"/>
            <w:r w:rsidR="00CF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275F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53BA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12часов</w:t>
            </w:r>
          </w:p>
        </w:tc>
      </w:tr>
      <w:tr w:rsidR="008553BA" w:rsidRPr="00811638" w:rsidTr="008553BA">
        <w:trPr>
          <w:trHeight w:val="1124"/>
        </w:trPr>
        <w:tc>
          <w:tcPr>
            <w:tcW w:w="1418" w:type="dxa"/>
          </w:tcPr>
          <w:p w:rsidR="008553BA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553BA" w:rsidRPr="008553BA" w:rsidRDefault="008553BA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BA" w:rsidRDefault="008553BA" w:rsidP="00275F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русс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кого </w:t>
            </w: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классического романса</w:t>
            </w:r>
            <w:r w:rsidR="00CF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53BA" w:rsidRDefault="00304047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53B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304047" w:rsidRPr="00811638" w:rsidTr="008553BA">
        <w:trPr>
          <w:trHeight w:val="1124"/>
        </w:trPr>
        <w:tc>
          <w:tcPr>
            <w:tcW w:w="1418" w:type="dxa"/>
          </w:tcPr>
          <w:p w:rsidR="00304047" w:rsidRDefault="00304047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304047" w:rsidRPr="008553BA" w:rsidRDefault="00304047" w:rsidP="0085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Композиторская музыка для церкви</w:t>
            </w:r>
            <w:r w:rsidR="00CF4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11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304047" w:rsidRDefault="00304047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8553BA" w:rsidRPr="00811638" w:rsidTr="008553BA">
        <w:trPr>
          <w:trHeight w:val="1124"/>
        </w:trPr>
        <w:tc>
          <w:tcPr>
            <w:tcW w:w="1418" w:type="dxa"/>
          </w:tcPr>
          <w:p w:rsidR="008553BA" w:rsidRDefault="008553BA" w:rsidP="008B0AE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553BA" w:rsidRDefault="008553BA" w:rsidP="00275FE2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Народная и профессионально-композиторская музыка в русской музыкальной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культуре</w:t>
            </w:r>
            <w:r w:rsidR="00CF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53BA" w:rsidRDefault="008553BA" w:rsidP="008B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553BA" w:rsidRPr="00811638" w:rsidTr="008553BA">
        <w:trPr>
          <w:trHeight w:val="472"/>
        </w:trPr>
        <w:tc>
          <w:tcPr>
            <w:tcW w:w="1418" w:type="dxa"/>
          </w:tcPr>
          <w:p w:rsidR="008553BA" w:rsidRPr="00811638" w:rsidRDefault="008553BA" w:rsidP="008B0AE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553BA" w:rsidRPr="00811638" w:rsidRDefault="008553BA" w:rsidP="008B0AEB">
            <w:pPr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3BA" w:rsidRPr="00811638" w:rsidRDefault="008553BA" w:rsidP="008B0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38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80174" w:rsidRPr="00026AD5" w:rsidRDefault="00080174" w:rsidP="00026AD5">
      <w:pPr>
        <w:rPr>
          <w:rFonts w:ascii="Times New Roman" w:hAnsi="Times New Roman"/>
          <w:sz w:val="24"/>
          <w:szCs w:val="24"/>
        </w:rPr>
      </w:pPr>
    </w:p>
    <w:p w:rsidR="001A2AA2" w:rsidRPr="00845D0C" w:rsidRDefault="00080174" w:rsidP="001A2A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1A2AA2" w:rsidRPr="00845D0C" w:rsidRDefault="001A2AA2" w:rsidP="001A2AA2">
      <w:pPr>
        <w:jc w:val="both"/>
        <w:rPr>
          <w:rFonts w:ascii="Times New Roman" w:hAnsi="Times New Roman"/>
          <w:b/>
          <w:sz w:val="24"/>
          <w:szCs w:val="24"/>
        </w:rPr>
      </w:pPr>
    </w:p>
    <w:p w:rsidR="001A2AA2" w:rsidRPr="00845D0C" w:rsidRDefault="001A2AA2" w:rsidP="001A2AA2">
      <w:pPr>
        <w:jc w:val="both"/>
        <w:rPr>
          <w:rFonts w:ascii="Times New Roman" w:hAnsi="Times New Roman"/>
          <w:sz w:val="24"/>
          <w:szCs w:val="24"/>
        </w:rPr>
      </w:pPr>
      <w:r w:rsidRPr="00845D0C">
        <w:rPr>
          <w:rFonts w:ascii="Times New Roman" w:hAnsi="Times New Roman"/>
          <w:b/>
          <w:sz w:val="24"/>
          <w:szCs w:val="24"/>
        </w:rPr>
        <w:t>Формы работы</w:t>
      </w:r>
      <w:r w:rsidRPr="00845D0C">
        <w:rPr>
          <w:rFonts w:ascii="Times New Roman" w:hAnsi="Times New Roman"/>
          <w:sz w:val="24"/>
          <w:szCs w:val="24"/>
        </w:rPr>
        <w:t>: групповые, индивидуальные, работа в парах.</w:t>
      </w:r>
    </w:p>
    <w:p w:rsidR="001A2AA2" w:rsidRPr="00845D0C" w:rsidRDefault="001A2AA2" w:rsidP="001A2AA2">
      <w:pPr>
        <w:pStyle w:val="Default"/>
        <w:jc w:val="both"/>
      </w:pPr>
      <w:r w:rsidRPr="00845D0C">
        <w:rPr>
          <w:b/>
        </w:rPr>
        <w:t>Виды контроля</w:t>
      </w:r>
      <w:r w:rsidRPr="00845D0C">
        <w:t xml:space="preserve">:  текущий, тематический, итоговый. </w:t>
      </w:r>
    </w:p>
    <w:p w:rsidR="001A2AA2" w:rsidRPr="00845D0C" w:rsidRDefault="001A2AA2" w:rsidP="001A2AA2">
      <w:pPr>
        <w:pStyle w:val="Default"/>
        <w:jc w:val="both"/>
      </w:pPr>
      <w:r w:rsidRPr="00845D0C">
        <w:rPr>
          <w:b/>
        </w:rPr>
        <w:t>Формы контроля</w:t>
      </w:r>
      <w:r w:rsidRPr="00845D0C">
        <w:t>: тест,   практические работы,  проектные работы.</w:t>
      </w:r>
    </w:p>
    <w:p w:rsidR="001A2AA2" w:rsidRPr="00845D0C" w:rsidRDefault="001A2AA2" w:rsidP="001A2AA2">
      <w:pPr>
        <w:pStyle w:val="Default"/>
        <w:jc w:val="both"/>
      </w:pPr>
      <w:r w:rsidRPr="00845D0C">
        <w:rPr>
          <w:b/>
        </w:rPr>
        <w:t>Типы уроков</w:t>
      </w:r>
      <w:r w:rsidRPr="00845D0C">
        <w:t xml:space="preserve"> построены в соответствии системно – </w:t>
      </w:r>
      <w:proofErr w:type="spellStart"/>
      <w:r w:rsidRPr="00845D0C">
        <w:t>деятельностного</w:t>
      </w:r>
      <w:proofErr w:type="spellEnd"/>
      <w:r w:rsidRPr="00845D0C">
        <w:t xml:space="preserve"> подхода: урок «открытия» нового знания, урок рефлексии, урок общеметодологической направленности, урок развивающего контроля. </w:t>
      </w:r>
    </w:p>
    <w:p w:rsidR="001A2AA2" w:rsidRPr="00845D0C" w:rsidRDefault="001A2AA2" w:rsidP="001A2AA2">
      <w:pPr>
        <w:pStyle w:val="Default"/>
        <w:jc w:val="both"/>
      </w:pPr>
      <w:r w:rsidRPr="00845D0C"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 w:rsidRPr="00845D0C">
        <w:lastRenderedPageBreak/>
        <w:t xml:space="preserve">1.ИКТ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 w:rsidRPr="00845D0C">
        <w:t xml:space="preserve">2.Обучение в сотрудничестве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>
        <w:t>3</w:t>
      </w:r>
      <w:r w:rsidRPr="00845D0C">
        <w:t xml:space="preserve">.Метод проектов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>
        <w:t>4</w:t>
      </w:r>
      <w:r w:rsidRPr="00845D0C">
        <w:t xml:space="preserve">.Здоровьесберегающие технологии </w:t>
      </w:r>
    </w:p>
    <w:p w:rsidR="001A2AA2" w:rsidRPr="00845D0C" w:rsidRDefault="001A2AA2" w:rsidP="001A2AA2">
      <w:pPr>
        <w:pStyle w:val="Default"/>
        <w:numPr>
          <w:ilvl w:val="0"/>
          <w:numId w:val="13"/>
        </w:numPr>
        <w:jc w:val="both"/>
      </w:pPr>
      <w:r>
        <w:t>5</w:t>
      </w:r>
      <w:r w:rsidRPr="00845D0C">
        <w:t xml:space="preserve">.Игровые методы обучения </w:t>
      </w:r>
    </w:p>
    <w:p w:rsidR="001A2AA2" w:rsidRDefault="001A2AA2" w:rsidP="001A2AA2"/>
    <w:p w:rsidR="00872B02" w:rsidRDefault="00872B02"/>
    <w:sectPr w:rsidR="00872B02" w:rsidSect="00E11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CFC"/>
    <w:multiLevelType w:val="hybridMultilevel"/>
    <w:tmpl w:val="33C44996"/>
    <w:lvl w:ilvl="0" w:tplc="138EA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5B0A40"/>
    <w:multiLevelType w:val="multilevel"/>
    <w:tmpl w:val="C4A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9E0"/>
    <w:multiLevelType w:val="hybridMultilevel"/>
    <w:tmpl w:val="AAA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646C0"/>
    <w:multiLevelType w:val="multilevel"/>
    <w:tmpl w:val="F92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A0B98"/>
    <w:multiLevelType w:val="multilevel"/>
    <w:tmpl w:val="CDE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B39CA"/>
    <w:multiLevelType w:val="multilevel"/>
    <w:tmpl w:val="59F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334A6"/>
    <w:multiLevelType w:val="multilevel"/>
    <w:tmpl w:val="EF3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10CD7"/>
    <w:multiLevelType w:val="multilevel"/>
    <w:tmpl w:val="83B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D6C6B"/>
    <w:multiLevelType w:val="multilevel"/>
    <w:tmpl w:val="1264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9567E"/>
    <w:multiLevelType w:val="hybridMultilevel"/>
    <w:tmpl w:val="A2B2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D06117"/>
    <w:multiLevelType w:val="multilevel"/>
    <w:tmpl w:val="007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1404E"/>
    <w:multiLevelType w:val="hybridMultilevel"/>
    <w:tmpl w:val="CACE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902BB"/>
    <w:multiLevelType w:val="multilevel"/>
    <w:tmpl w:val="E8C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45141"/>
    <w:multiLevelType w:val="multilevel"/>
    <w:tmpl w:val="EBC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254DC"/>
    <w:multiLevelType w:val="hybridMultilevel"/>
    <w:tmpl w:val="73A8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2A01A2"/>
    <w:multiLevelType w:val="multilevel"/>
    <w:tmpl w:val="AF46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6B991"/>
    <w:multiLevelType w:val="hybridMultilevel"/>
    <w:tmpl w:val="A6B1AEC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D622B6"/>
    <w:multiLevelType w:val="multilevel"/>
    <w:tmpl w:val="B05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4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AA2"/>
    <w:rsid w:val="00026AD5"/>
    <w:rsid w:val="00080174"/>
    <w:rsid w:val="001A2AA2"/>
    <w:rsid w:val="001B5A30"/>
    <w:rsid w:val="00275FE2"/>
    <w:rsid w:val="00304047"/>
    <w:rsid w:val="00545EAD"/>
    <w:rsid w:val="00747E9B"/>
    <w:rsid w:val="007E373F"/>
    <w:rsid w:val="008553BA"/>
    <w:rsid w:val="00872B02"/>
    <w:rsid w:val="00933A70"/>
    <w:rsid w:val="00974327"/>
    <w:rsid w:val="00A31548"/>
    <w:rsid w:val="00AF6915"/>
    <w:rsid w:val="00BE2B13"/>
    <w:rsid w:val="00C41BEA"/>
    <w:rsid w:val="00C64BC3"/>
    <w:rsid w:val="00C67C3F"/>
    <w:rsid w:val="00C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1A2A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1A2A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rsid w:val="001A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A2AA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13</cp:lastModifiedBy>
  <cp:revision>16</cp:revision>
  <dcterms:created xsi:type="dcterms:W3CDTF">2020-11-05T12:19:00Z</dcterms:created>
  <dcterms:modified xsi:type="dcterms:W3CDTF">2022-12-15T15:34:00Z</dcterms:modified>
</cp:coreProperties>
</file>